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A" w:rsidRDefault="001015FC" w:rsidP="001015FC">
      <w:pPr>
        <w:pStyle w:val="Style1"/>
        <w:widowControl/>
        <w:spacing w:before="24" w:line="240" w:lineRule="auto"/>
        <w:rPr>
          <w:rStyle w:val="FontStyle18"/>
          <w:sz w:val="30"/>
          <w:szCs w:val="30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BD6011E" wp14:editId="0BF5CFF7">
            <wp:extent cx="6039314" cy="8979103"/>
            <wp:effectExtent l="0" t="0" r="0" b="0"/>
            <wp:docPr id="1" name="Рисунок 1" descr="C:\Users\Алоян\Desktop\Анти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оян\Desktop\Антик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48" cy="899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8"/>
          <w:sz w:val="30"/>
          <w:szCs w:val="30"/>
          <w:lang w:val="en-US"/>
        </w:rPr>
        <w:t xml:space="preserve"> </w:t>
      </w:r>
    </w:p>
    <w:p w:rsidR="00A44FDE" w:rsidRPr="001B37AC" w:rsidRDefault="00A44FDE" w:rsidP="008343B6">
      <w:pPr>
        <w:pStyle w:val="Style5"/>
        <w:widowControl/>
        <w:spacing w:before="55"/>
        <w:jc w:val="center"/>
        <w:rPr>
          <w:rStyle w:val="FontStyle18"/>
          <w:sz w:val="30"/>
          <w:szCs w:val="30"/>
        </w:rPr>
      </w:pPr>
      <w:r w:rsidRPr="001B37AC">
        <w:rPr>
          <w:rStyle w:val="FontStyle18"/>
          <w:sz w:val="30"/>
          <w:szCs w:val="30"/>
        </w:rPr>
        <w:lastRenderedPageBreak/>
        <w:t>Содержание</w:t>
      </w:r>
    </w:p>
    <w:p w:rsidR="00A44FDE" w:rsidRPr="001B37AC" w:rsidRDefault="00A44FDE" w:rsidP="007646AA">
      <w:pPr>
        <w:pStyle w:val="Style13"/>
        <w:widowControl/>
        <w:numPr>
          <w:ilvl w:val="0"/>
          <w:numId w:val="1"/>
        </w:numPr>
        <w:tabs>
          <w:tab w:val="left" w:pos="425"/>
          <w:tab w:val="left" w:leader="dot" w:pos="9605"/>
        </w:tabs>
        <w:spacing w:before="324"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Н</w:t>
      </w:r>
      <w:r w:rsidR="00153A80" w:rsidRPr="001B37AC">
        <w:rPr>
          <w:rStyle w:val="FontStyle18"/>
          <w:sz w:val="28"/>
          <w:szCs w:val="28"/>
        </w:rPr>
        <w:t>азначение и область применения</w:t>
      </w:r>
      <w:r w:rsidR="00153A80" w:rsidRPr="001B37AC">
        <w:rPr>
          <w:rStyle w:val="FontStyle18"/>
          <w:sz w:val="28"/>
          <w:szCs w:val="28"/>
        </w:rPr>
        <w:tab/>
      </w:r>
      <w:r w:rsidR="00AD272D">
        <w:rPr>
          <w:rStyle w:val="FontStyle18"/>
          <w:sz w:val="28"/>
          <w:szCs w:val="28"/>
          <w:lang w:val="en-US"/>
        </w:rPr>
        <w:t>3</w:t>
      </w:r>
    </w:p>
    <w:p w:rsidR="00A44FDE" w:rsidRPr="001B37AC" w:rsidRDefault="001B37AC" w:rsidP="007646AA">
      <w:pPr>
        <w:pStyle w:val="Style13"/>
        <w:widowControl/>
        <w:numPr>
          <w:ilvl w:val="0"/>
          <w:numId w:val="1"/>
        </w:numPr>
        <w:tabs>
          <w:tab w:val="left" w:pos="425"/>
          <w:tab w:val="left" w:leader="dot" w:pos="9605"/>
        </w:tabs>
        <w:spacing w:line="324" w:lineRule="exact"/>
        <w:rPr>
          <w:rStyle w:val="FontStyle18"/>
          <w:sz w:val="28"/>
          <w:szCs w:val="28"/>
          <w:lang w:val="en-US" w:eastAsia="en-US"/>
        </w:rPr>
      </w:pPr>
      <w:r>
        <w:rPr>
          <w:rStyle w:val="FontStyle18"/>
          <w:sz w:val="28"/>
          <w:szCs w:val="28"/>
        </w:rPr>
        <w:t>Нормативные ссылки</w:t>
      </w:r>
      <w:r>
        <w:rPr>
          <w:rStyle w:val="FontStyle18"/>
          <w:sz w:val="28"/>
          <w:szCs w:val="28"/>
        </w:rPr>
        <w:tab/>
        <w:t>3</w:t>
      </w:r>
    </w:p>
    <w:p w:rsidR="00A44FDE" w:rsidRPr="001B37AC" w:rsidRDefault="00A44FDE" w:rsidP="007646AA">
      <w:pPr>
        <w:pStyle w:val="Style13"/>
        <w:widowControl/>
        <w:numPr>
          <w:ilvl w:val="0"/>
          <w:numId w:val="1"/>
        </w:numPr>
        <w:tabs>
          <w:tab w:val="left" w:pos="641"/>
          <w:tab w:val="left" w:leader="dot" w:pos="9605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Те</w:t>
      </w:r>
      <w:r w:rsidR="00153A80" w:rsidRPr="001B37AC">
        <w:rPr>
          <w:rStyle w:val="FontStyle18"/>
          <w:sz w:val="28"/>
          <w:szCs w:val="28"/>
        </w:rPr>
        <w:t>рмины, определения, сокращения</w:t>
      </w:r>
      <w:r w:rsidR="00153A80" w:rsidRPr="001B37AC">
        <w:rPr>
          <w:rStyle w:val="FontStyle18"/>
          <w:sz w:val="28"/>
          <w:szCs w:val="28"/>
        </w:rPr>
        <w:tab/>
      </w:r>
      <w:r w:rsidR="00AD272D">
        <w:rPr>
          <w:rStyle w:val="FontStyle18"/>
          <w:sz w:val="28"/>
          <w:szCs w:val="28"/>
          <w:lang w:val="en-US"/>
        </w:rPr>
        <w:t>4</w:t>
      </w:r>
    </w:p>
    <w:p w:rsidR="00A44FDE" w:rsidRPr="001B37AC" w:rsidRDefault="00153A80" w:rsidP="007646AA">
      <w:pPr>
        <w:pStyle w:val="Style13"/>
        <w:widowControl/>
        <w:numPr>
          <w:ilvl w:val="0"/>
          <w:numId w:val="1"/>
        </w:numPr>
        <w:tabs>
          <w:tab w:val="left" w:pos="641"/>
          <w:tab w:val="left" w:leader="dot" w:pos="9612"/>
        </w:tabs>
        <w:spacing w:line="324" w:lineRule="exact"/>
        <w:rPr>
          <w:rStyle w:val="FontStyle18"/>
          <w:sz w:val="28"/>
          <w:szCs w:val="28"/>
          <w:lang w:val="en-US" w:eastAsia="en-US"/>
        </w:rPr>
      </w:pPr>
      <w:r w:rsidRPr="001B37AC">
        <w:rPr>
          <w:rStyle w:val="FontStyle18"/>
          <w:sz w:val="28"/>
          <w:szCs w:val="28"/>
        </w:rPr>
        <w:t>Цели политики</w:t>
      </w:r>
      <w:r w:rsidRPr="001B37AC">
        <w:rPr>
          <w:rStyle w:val="FontStyle18"/>
          <w:sz w:val="28"/>
          <w:szCs w:val="28"/>
        </w:rPr>
        <w:tab/>
      </w:r>
      <w:r w:rsidR="00AD272D">
        <w:rPr>
          <w:rStyle w:val="FontStyle18"/>
          <w:sz w:val="28"/>
          <w:szCs w:val="28"/>
          <w:lang w:val="en-US"/>
        </w:rPr>
        <w:t>6</w:t>
      </w:r>
    </w:p>
    <w:p w:rsidR="00A44FDE" w:rsidRPr="001B37AC" w:rsidRDefault="00C05725" w:rsidP="007646AA">
      <w:pPr>
        <w:pStyle w:val="Style13"/>
        <w:widowControl/>
        <w:numPr>
          <w:ilvl w:val="0"/>
          <w:numId w:val="1"/>
        </w:numPr>
        <w:tabs>
          <w:tab w:val="left" w:pos="432"/>
          <w:tab w:val="left" w:leader="dot" w:pos="9619"/>
        </w:tabs>
        <w:spacing w:before="7" w:line="324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Задачи политики</w:t>
      </w:r>
      <w:r>
        <w:rPr>
          <w:rStyle w:val="FontStyle18"/>
          <w:sz w:val="28"/>
          <w:szCs w:val="28"/>
        </w:rPr>
        <w:tab/>
      </w:r>
      <w:r w:rsidR="007A7701">
        <w:rPr>
          <w:rStyle w:val="FontStyle18"/>
          <w:sz w:val="28"/>
          <w:szCs w:val="28"/>
        </w:rPr>
        <w:t>6</w:t>
      </w:r>
    </w:p>
    <w:p w:rsidR="00A44FDE" w:rsidRPr="001B37AC" w:rsidRDefault="00153A80" w:rsidP="007646AA">
      <w:pPr>
        <w:pStyle w:val="Style13"/>
        <w:widowControl/>
        <w:numPr>
          <w:ilvl w:val="0"/>
          <w:numId w:val="1"/>
        </w:numPr>
        <w:tabs>
          <w:tab w:val="left" w:pos="655"/>
          <w:tab w:val="left" w:leader="dot" w:pos="9626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Принципы политики</w:t>
      </w:r>
      <w:r w:rsidRPr="001B37AC">
        <w:rPr>
          <w:rStyle w:val="FontStyle18"/>
          <w:sz w:val="28"/>
          <w:szCs w:val="28"/>
        </w:rPr>
        <w:tab/>
      </w:r>
      <w:r w:rsidR="00AD272D">
        <w:rPr>
          <w:rStyle w:val="FontStyle18"/>
          <w:sz w:val="28"/>
          <w:szCs w:val="28"/>
          <w:lang w:val="en-US"/>
        </w:rPr>
        <w:t>7</w:t>
      </w:r>
    </w:p>
    <w:p w:rsidR="00A44FDE" w:rsidRPr="001B37AC" w:rsidRDefault="00A44FDE" w:rsidP="007646AA">
      <w:pPr>
        <w:pStyle w:val="Style13"/>
        <w:widowControl/>
        <w:numPr>
          <w:ilvl w:val="0"/>
          <w:numId w:val="1"/>
        </w:numPr>
        <w:tabs>
          <w:tab w:val="left" w:pos="655"/>
          <w:tab w:val="left" w:leader="dot" w:pos="9626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 xml:space="preserve">Меры по предупреждению и </w:t>
      </w:r>
      <w:r w:rsidR="00C05725">
        <w:rPr>
          <w:rStyle w:val="FontStyle18"/>
          <w:sz w:val="28"/>
          <w:szCs w:val="28"/>
        </w:rPr>
        <w:t>противодействию коррупции</w:t>
      </w:r>
      <w:r w:rsidR="00C05725">
        <w:rPr>
          <w:rStyle w:val="FontStyle18"/>
          <w:sz w:val="28"/>
          <w:szCs w:val="28"/>
        </w:rPr>
        <w:tab/>
      </w:r>
      <w:r w:rsidR="007A7701">
        <w:rPr>
          <w:rStyle w:val="FontStyle18"/>
          <w:sz w:val="28"/>
          <w:szCs w:val="28"/>
        </w:rPr>
        <w:t>7</w:t>
      </w:r>
    </w:p>
    <w:p w:rsidR="00A44FDE" w:rsidRPr="001B37AC" w:rsidRDefault="00A44FDE" w:rsidP="007646AA">
      <w:pPr>
        <w:pStyle w:val="Style13"/>
        <w:widowControl/>
        <w:numPr>
          <w:ilvl w:val="0"/>
          <w:numId w:val="1"/>
        </w:numPr>
        <w:tabs>
          <w:tab w:val="left" w:pos="655"/>
          <w:tab w:val="left" w:leader="dot" w:pos="9626"/>
        </w:tabs>
        <w:spacing w:before="7"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Функции и о</w:t>
      </w:r>
      <w:r w:rsidR="00153A80" w:rsidRPr="001B37AC">
        <w:rPr>
          <w:rStyle w:val="FontStyle18"/>
          <w:sz w:val="28"/>
          <w:szCs w:val="28"/>
        </w:rPr>
        <w:t>бязанности участников политики</w:t>
      </w:r>
      <w:r w:rsidR="00153A80" w:rsidRPr="001B37AC">
        <w:rPr>
          <w:rStyle w:val="FontStyle18"/>
          <w:sz w:val="28"/>
          <w:szCs w:val="28"/>
        </w:rPr>
        <w:tab/>
      </w:r>
      <w:r w:rsidR="00AD272D" w:rsidRPr="00AD272D">
        <w:rPr>
          <w:rStyle w:val="FontStyle18"/>
          <w:sz w:val="28"/>
          <w:szCs w:val="28"/>
        </w:rPr>
        <w:t>8</w:t>
      </w:r>
    </w:p>
    <w:p w:rsidR="00A44FDE" w:rsidRPr="001B37AC" w:rsidRDefault="00A44FDE" w:rsidP="007646AA">
      <w:pPr>
        <w:pStyle w:val="Style13"/>
        <w:widowControl/>
        <w:numPr>
          <w:ilvl w:val="0"/>
          <w:numId w:val="1"/>
        </w:numPr>
        <w:tabs>
          <w:tab w:val="left" w:pos="655"/>
          <w:tab w:val="left" w:leader="dot" w:pos="9490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Антикоррупционные мероприятия, стандарты, проц</w:t>
      </w:r>
      <w:r w:rsidR="00153A80" w:rsidRPr="001B37AC">
        <w:rPr>
          <w:rStyle w:val="FontStyle18"/>
          <w:sz w:val="28"/>
          <w:szCs w:val="28"/>
        </w:rPr>
        <w:t>едуры и порядок их</w:t>
      </w:r>
      <w:r w:rsidR="00153A80" w:rsidRPr="001B37AC">
        <w:rPr>
          <w:rStyle w:val="FontStyle18"/>
          <w:sz w:val="28"/>
          <w:szCs w:val="28"/>
        </w:rPr>
        <w:br/>
        <w:t>примене</w:t>
      </w:r>
      <w:r w:rsidR="00C05725">
        <w:rPr>
          <w:rStyle w:val="FontStyle18"/>
          <w:sz w:val="28"/>
          <w:szCs w:val="28"/>
        </w:rPr>
        <w:t>ния</w:t>
      </w:r>
      <w:r w:rsidR="00C05725">
        <w:rPr>
          <w:rStyle w:val="FontStyle18"/>
          <w:sz w:val="28"/>
          <w:szCs w:val="28"/>
        </w:rPr>
        <w:tab/>
        <w:t xml:space="preserve"> </w:t>
      </w:r>
      <w:r w:rsidR="007A7701">
        <w:rPr>
          <w:rStyle w:val="FontStyle18"/>
          <w:sz w:val="28"/>
          <w:szCs w:val="28"/>
        </w:rPr>
        <w:t>9</w:t>
      </w:r>
    </w:p>
    <w:p w:rsidR="00A44FDE" w:rsidRPr="001B37AC" w:rsidRDefault="00C05725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Оценка коррупционных рисков</w:t>
      </w:r>
      <w:r>
        <w:rPr>
          <w:rStyle w:val="FontStyle18"/>
          <w:sz w:val="28"/>
          <w:szCs w:val="28"/>
        </w:rPr>
        <w:tab/>
        <w:t xml:space="preserve"> </w:t>
      </w:r>
      <w:r w:rsidR="007A7701">
        <w:rPr>
          <w:rStyle w:val="FontStyle18"/>
          <w:sz w:val="28"/>
          <w:szCs w:val="28"/>
        </w:rPr>
        <w:t>9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Выявление и урегулирование конфликта интересов</w:t>
      </w:r>
      <w:r w:rsidRPr="001B37AC">
        <w:rPr>
          <w:rStyle w:val="FontStyle18"/>
          <w:sz w:val="28"/>
          <w:szCs w:val="28"/>
        </w:rPr>
        <w:tab/>
      </w:r>
      <w:r w:rsidR="00AD272D" w:rsidRPr="00AD272D">
        <w:rPr>
          <w:rStyle w:val="FontStyle18"/>
          <w:sz w:val="28"/>
          <w:szCs w:val="28"/>
        </w:rPr>
        <w:t xml:space="preserve"> </w:t>
      </w:r>
      <w:r w:rsidR="007A7701">
        <w:rPr>
          <w:rStyle w:val="FontStyle18"/>
          <w:sz w:val="28"/>
          <w:szCs w:val="28"/>
        </w:rPr>
        <w:t>9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Разработка и внедрение в практику стандартов и процедур,</w:t>
      </w:r>
      <w:r w:rsidRPr="001B37AC">
        <w:rPr>
          <w:rStyle w:val="FontStyle18"/>
          <w:sz w:val="28"/>
          <w:szCs w:val="28"/>
        </w:rPr>
        <w:br/>
        <w:t>направленных на обеспечение доб</w:t>
      </w:r>
      <w:r w:rsidR="001B37AC" w:rsidRPr="001B37AC">
        <w:rPr>
          <w:rStyle w:val="FontStyle18"/>
          <w:sz w:val="28"/>
          <w:szCs w:val="28"/>
        </w:rPr>
        <w:t>росовестной работы Общества</w:t>
      </w:r>
      <w:r w:rsidR="00C05725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1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Рассмотрение сообщений (сведений) о возможных фактах коррупции</w:t>
      </w:r>
      <w:r w:rsidRPr="001B37AC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2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before="7"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Обучение и консультирование работников</w:t>
      </w:r>
      <w:r w:rsidRPr="001B37AC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2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Формирование основ законопослушного по</w:t>
      </w:r>
      <w:r w:rsidR="00C05725">
        <w:rPr>
          <w:rStyle w:val="FontStyle18"/>
          <w:sz w:val="28"/>
          <w:szCs w:val="28"/>
        </w:rPr>
        <w:t>ведения работников общества</w:t>
      </w:r>
      <w:r w:rsidRPr="001B37AC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3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90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Внутренний контроль и аудит</w:t>
      </w:r>
      <w:r w:rsidRPr="001B37AC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3</w:t>
      </w:r>
    </w:p>
    <w:p w:rsidR="00A44FDE" w:rsidRPr="001B37AC" w:rsidRDefault="00113FFB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82"/>
        </w:tabs>
        <w:spacing w:line="324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Внешний</w:t>
      </w:r>
      <w:r>
        <w:rPr>
          <w:rStyle w:val="FontStyle18"/>
          <w:sz w:val="28"/>
          <w:szCs w:val="28"/>
          <w:lang w:val="en-US"/>
        </w:rPr>
        <w:t xml:space="preserve"> </w:t>
      </w:r>
      <w:r w:rsidR="00E27642">
        <w:rPr>
          <w:rStyle w:val="FontStyle18"/>
          <w:sz w:val="28"/>
          <w:szCs w:val="28"/>
        </w:rPr>
        <w:t>аудит</w:t>
      </w:r>
      <w:r w:rsidR="00E27642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4</w:t>
      </w:r>
    </w:p>
    <w:p w:rsidR="00A44FDE" w:rsidRPr="001B37AC" w:rsidRDefault="00A44FDE" w:rsidP="007646AA">
      <w:pPr>
        <w:pStyle w:val="Style13"/>
        <w:widowControl/>
        <w:numPr>
          <w:ilvl w:val="0"/>
          <w:numId w:val="2"/>
        </w:numPr>
        <w:tabs>
          <w:tab w:val="left" w:pos="482"/>
          <w:tab w:val="left" w:leader="dot" w:pos="9490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Порядок оказания деловых знаков внимания</w:t>
      </w:r>
      <w:r w:rsidR="00E27642">
        <w:rPr>
          <w:rStyle w:val="FontStyle18"/>
          <w:sz w:val="28"/>
          <w:szCs w:val="28"/>
        </w:rPr>
        <w:t xml:space="preserve"> и дарения/получения</w:t>
      </w:r>
      <w:r w:rsidR="00E27642">
        <w:rPr>
          <w:rStyle w:val="FontStyle18"/>
          <w:sz w:val="28"/>
          <w:szCs w:val="28"/>
        </w:rPr>
        <w:br/>
        <w:t>подарков</w:t>
      </w:r>
      <w:r w:rsidR="00E27642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4</w:t>
      </w:r>
    </w:p>
    <w:p w:rsidR="00A44FDE" w:rsidRPr="001B37AC" w:rsidRDefault="00A44FDE" w:rsidP="007646AA">
      <w:pPr>
        <w:pStyle w:val="Style13"/>
        <w:widowControl/>
        <w:numPr>
          <w:ilvl w:val="0"/>
          <w:numId w:val="3"/>
        </w:numPr>
        <w:tabs>
          <w:tab w:val="left" w:pos="634"/>
          <w:tab w:val="left" w:leader="dot" w:pos="9497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П</w:t>
      </w:r>
      <w:r w:rsidR="00DA3221" w:rsidRPr="001B37AC">
        <w:rPr>
          <w:rStyle w:val="FontStyle18"/>
          <w:sz w:val="28"/>
          <w:szCs w:val="28"/>
        </w:rPr>
        <w:t>ринятие мер по</w:t>
      </w:r>
      <w:r w:rsidRPr="001B37AC">
        <w:rPr>
          <w:rStyle w:val="FontStyle18"/>
          <w:sz w:val="28"/>
          <w:szCs w:val="28"/>
        </w:rPr>
        <w:t xml:space="preserve"> предупреждению коррупции при</w:t>
      </w:r>
      <w:r w:rsidR="00DA3221" w:rsidRPr="001B37AC">
        <w:rPr>
          <w:rStyle w:val="FontStyle18"/>
          <w:sz w:val="28"/>
          <w:szCs w:val="28"/>
        </w:rPr>
        <w:t xml:space="preserve"> осуществлении закупочной деятельности и </w:t>
      </w:r>
      <w:r w:rsidRPr="001B37AC">
        <w:rPr>
          <w:rStyle w:val="FontStyle18"/>
          <w:sz w:val="28"/>
          <w:szCs w:val="28"/>
        </w:rPr>
        <w:t>в</w:t>
      </w:r>
      <w:r w:rsidR="00E27642">
        <w:rPr>
          <w:rStyle w:val="FontStyle18"/>
          <w:sz w:val="28"/>
          <w:szCs w:val="28"/>
        </w:rPr>
        <w:t>заимодействии с контрагентами</w:t>
      </w:r>
      <w:r w:rsidR="00E27642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5</w:t>
      </w:r>
    </w:p>
    <w:p w:rsidR="00A44FDE" w:rsidRPr="001B37AC" w:rsidRDefault="00A44FDE" w:rsidP="007646AA">
      <w:pPr>
        <w:pStyle w:val="Style13"/>
        <w:widowControl/>
        <w:numPr>
          <w:ilvl w:val="0"/>
          <w:numId w:val="3"/>
        </w:numPr>
        <w:tabs>
          <w:tab w:val="left" w:pos="634"/>
          <w:tab w:val="left" w:leader="dot" w:pos="9497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Взаимодействие с государственными органами, осуществляющими</w:t>
      </w:r>
      <w:r w:rsidR="00E27642">
        <w:rPr>
          <w:rStyle w:val="FontStyle18"/>
          <w:sz w:val="28"/>
          <w:szCs w:val="28"/>
        </w:rPr>
        <w:br/>
        <w:t>контрольно-надзорные функции</w:t>
      </w:r>
      <w:r w:rsidR="00E27642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6</w:t>
      </w:r>
    </w:p>
    <w:p w:rsidR="00A44FDE" w:rsidRPr="001B37AC" w:rsidRDefault="00FD66B7" w:rsidP="007646AA">
      <w:pPr>
        <w:pStyle w:val="Style13"/>
        <w:widowControl/>
        <w:numPr>
          <w:ilvl w:val="0"/>
          <w:numId w:val="3"/>
        </w:numPr>
        <w:tabs>
          <w:tab w:val="left" w:pos="634"/>
          <w:tab w:val="left" w:leader="dot" w:pos="9497"/>
        </w:tabs>
        <w:spacing w:line="324" w:lineRule="exact"/>
        <w:jc w:val="lef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Сотрудничество с правоохранительными органами в сфере противодействия</w:t>
      </w:r>
      <w:r w:rsidR="001B37AC" w:rsidRPr="001B37AC">
        <w:rPr>
          <w:rStyle w:val="FontStyle18"/>
          <w:sz w:val="28"/>
          <w:szCs w:val="28"/>
        </w:rPr>
        <w:t xml:space="preserve"> </w:t>
      </w:r>
      <w:r w:rsidRPr="001B37AC">
        <w:rPr>
          <w:rStyle w:val="FontStyle18"/>
          <w:sz w:val="28"/>
          <w:szCs w:val="28"/>
        </w:rPr>
        <w:t>коррупции</w:t>
      </w:r>
      <w:r w:rsidR="00E27642">
        <w:rPr>
          <w:rStyle w:val="FontStyle18"/>
          <w:sz w:val="28"/>
          <w:szCs w:val="28"/>
        </w:rPr>
        <w:tab/>
        <w:t>1</w:t>
      </w:r>
      <w:r w:rsidR="007A7701">
        <w:rPr>
          <w:rStyle w:val="FontStyle18"/>
          <w:sz w:val="28"/>
          <w:szCs w:val="28"/>
        </w:rPr>
        <w:t>6</w:t>
      </w:r>
    </w:p>
    <w:p w:rsidR="00A44FDE" w:rsidRPr="001B37AC" w:rsidRDefault="00FD66B7" w:rsidP="007646AA">
      <w:pPr>
        <w:pStyle w:val="Style13"/>
        <w:widowControl/>
        <w:numPr>
          <w:ilvl w:val="0"/>
          <w:numId w:val="3"/>
        </w:numPr>
        <w:tabs>
          <w:tab w:val="left" w:pos="634"/>
          <w:tab w:val="left" w:leader="dot" w:pos="9497"/>
        </w:tabs>
        <w:spacing w:line="324" w:lineRule="exact"/>
        <w:rPr>
          <w:rStyle w:val="FontStyle18"/>
          <w:sz w:val="28"/>
          <w:szCs w:val="28"/>
        </w:rPr>
      </w:pPr>
      <w:r w:rsidRPr="001B37AC">
        <w:rPr>
          <w:rStyle w:val="FontStyle18"/>
          <w:sz w:val="28"/>
          <w:szCs w:val="28"/>
        </w:rPr>
        <w:t>Взаимодействие с политическими партиями. Благотворительная деятельность</w:t>
      </w:r>
      <w:r w:rsidR="00E27642">
        <w:rPr>
          <w:rStyle w:val="FontStyle18"/>
          <w:sz w:val="28"/>
          <w:szCs w:val="28"/>
        </w:rPr>
        <w:tab/>
      </w:r>
      <w:r w:rsidR="00AD272D" w:rsidRPr="00113FFB">
        <w:rPr>
          <w:rStyle w:val="FontStyle18"/>
          <w:sz w:val="28"/>
          <w:szCs w:val="28"/>
        </w:rPr>
        <w:t>1</w:t>
      </w:r>
      <w:r w:rsidR="007A7701">
        <w:rPr>
          <w:rStyle w:val="FontStyle18"/>
          <w:sz w:val="28"/>
          <w:szCs w:val="28"/>
        </w:rPr>
        <w:t>7</w:t>
      </w:r>
    </w:p>
    <w:p w:rsidR="00A44FDE" w:rsidRPr="001B37AC" w:rsidRDefault="00E27642" w:rsidP="007646AA">
      <w:pPr>
        <w:pStyle w:val="Style13"/>
        <w:widowControl/>
        <w:numPr>
          <w:ilvl w:val="0"/>
          <w:numId w:val="1"/>
        </w:numPr>
        <w:tabs>
          <w:tab w:val="left" w:pos="439"/>
          <w:tab w:val="left" w:leader="dot" w:pos="9475"/>
        </w:tabs>
        <w:spacing w:line="324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и ответственность</w:t>
      </w:r>
      <w:r>
        <w:rPr>
          <w:rStyle w:val="FontStyle18"/>
          <w:sz w:val="28"/>
          <w:szCs w:val="28"/>
        </w:rPr>
        <w:tab/>
      </w:r>
      <w:r w:rsidR="00113FFB">
        <w:rPr>
          <w:rStyle w:val="FontStyle18"/>
          <w:sz w:val="28"/>
          <w:szCs w:val="28"/>
          <w:lang w:val="en-US"/>
        </w:rPr>
        <w:t>1</w:t>
      </w:r>
      <w:r w:rsidR="007A7701">
        <w:rPr>
          <w:rStyle w:val="FontStyle18"/>
          <w:sz w:val="28"/>
          <w:szCs w:val="28"/>
        </w:rPr>
        <w:t>7</w:t>
      </w:r>
    </w:p>
    <w:p w:rsidR="00A44FDE" w:rsidRPr="001B37AC" w:rsidRDefault="00A44FDE" w:rsidP="00A44FDE">
      <w:pPr>
        <w:pStyle w:val="Style13"/>
        <w:widowControl/>
        <w:tabs>
          <w:tab w:val="left" w:pos="439"/>
          <w:tab w:val="left" w:leader="dot" w:pos="9475"/>
        </w:tabs>
        <w:spacing w:line="324" w:lineRule="exact"/>
        <w:rPr>
          <w:rStyle w:val="FontStyle18"/>
          <w:sz w:val="28"/>
          <w:szCs w:val="28"/>
        </w:rPr>
        <w:sectPr w:rsidR="00A44FDE" w:rsidRPr="001B37AC" w:rsidSect="00C05725">
          <w:headerReference w:type="even" r:id="rId10"/>
          <w:headerReference w:type="default" r:id="rId11"/>
          <w:type w:val="continuous"/>
          <w:pgSz w:w="11905" w:h="16837"/>
          <w:pgMar w:top="1043" w:right="657" w:bottom="1276" w:left="1377" w:header="720" w:footer="720" w:gutter="0"/>
          <w:cols w:space="60"/>
          <w:noEndnote/>
          <w:titlePg/>
          <w:docGrid w:linePitch="326"/>
        </w:sect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65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lastRenderedPageBreak/>
        <w:t>Назначение и область применения</w:t>
      </w:r>
    </w:p>
    <w:p w:rsidR="00A44FDE" w:rsidRPr="00113FFB" w:rsidRDefault="00A44FDE" w:rsidP="00743AA1">
      <w:pPr>
        <w:pStyle w:val="Style3"/>
        <w:widowControl/>
        <w:numPr>
          <w:ilvl w:val="0"/>
          <w:numId w:val="4"/>
        </w:numPr>
        <w:tabs>
          <w:tab w:val="left" w:pos="1231"/>
        </w:tabs>
        <w:spacing w:before="245" w:line="264" w:lineRule="auto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8"/>
          <w:sz w:val="28"/>
          <w:szCs w:val="28"/>
        </w:rPr>
        <w:t xml:space="preserve">Антикоррупционная политика (далее - Политика) определяет единые принципы, нормы, стандарты, процедуры, функции и мероприятия, направленные на профилактику и противодействие коррупции в </w:t>
      </w:r>
      <w:r w:rsidR="007646AA" w:rsidRPr="00113FFB">
        <w:rPr>
          <w:rStyle w:val="FontStyle18"/>
          <w:sz w:val="28"/>
          <w:szCs w:val="28"/>
        </w:rPr>
        <w:t xml:space="preserve">(наименование Общества, </w:t>
      </w:r>
      <w:r w:rsidRPr="00113FFB">
        <w:rPr>
          <w:rStyle w:val="FontStyle18"/>
          <w:sz w:val="28"/>
          <w:szCs w:val="28"/>
        </w:rPr>
        <w:t>далее -</w:t>
      </w:r>
      <w:r w:rsidR="002825A3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Общество)</w:t>
      </w:r>
      <w:r w:rsidR="001B37AC" w:rsidRPr="00113FFB">
        <w:rPr>
          <w:rStyle w:val="FontStyle18"/>
          <w:sz w:val="28"/>
          <w:szCs w:val="28"/>
        </w:rPr>
        <w:t>.</w:t>
      </w:r>
      <w:r w:rsidRPr="00113FFB">
        <w:rPr>
          <w:rStyle w:val="FontStyle18"/>
          <w:sz w:val="28"/>
          <w:szCs w:val="28"/>
        </w:rPr>
        <w:t xml:space="preserve"> </w:t>
      </w:r>
      <w:proofErr w:type="gramEnd"/>
    </w:p>
    <w:p w:rsidR="00A44FDE" w:rsidRPr="00113FFB" w:rsidRDefault="007E2ACF" w:rsidP="00743AA1">
      <w:pPr>
        <w:pStyle w:val="Style3"/>
        <w:widowControl/>
        <w:numPr>
          <w:ilvl w:val="0"/>
          <w:numId w:val="4"/>
        </w:numPr>
        <w:tabs>
          <w:tab w:val="left" w:pos="1231"/>
        </w:tabs>
        <w:spacing w:before="7" w:line="264" w:lineRule="auto"/>
        <w:ind w:right="7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8"/>
          <w:sz w:val="28"/>
          <w:szCs w:val="28"/>
        </w:rPr>
        <w:t>Политика</w:t>
      </w:r>
      <w:r w:rsidR="001B37AC" w:rsidRPr="00113FFB">
        <w:rPr>
          <w:rStyle w:val="FontStyle18"/>
          <w:sz w:val="28"/>
          <w:szCs w:val="28"/>
        </w:rPr>
        <w:t xml:space="preserve"> Общества</w:t>
      </w:r>
      <w:r w:rsidR="00A44FDE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разработана</w:t>
      </w:r>
      <w:r w:rsidR="00A44FDE" w:rsidRPr="00113FFB">
        <w:rPr>
          <w:rStyle w:val="FontStyle18"/>
          <w:sz w:val="28"/>
          <w:szCs w:val="28"/>
        </w:rPr>
        <w:t xml:space="preserve"> соответствии с Трудовым кодексом Российской Федерации; Федеральным законом от 25 декабря 2008 года № 273-ФЗ «О противодействии коррупции»; Национальным планом против</w:t>
      </w:r>
      <w:r w:rsidR="00854322" w:rsidRPr="00113FFB">
        <w:rPr>
          <w:rStyle w:val="FontStyle18"/>
          <w:sz w:val="28"/>
          <w:szCs w:val="28"/>
        </w:rPr>
        <w:t>одействия коррупции на 2018-2020</w:t>
      </w:r>
      <w:r w:rsidR="00A44FDE" w:rsidRPr="00113FFB">
        <w:rPr>
          <w:rStyle w:val="FontStyle18"/>
          <w:sz w:val="28"/>
          <w:szCs w:val="28"/>
        </w:rPr>
        <w:t xml:space="preserve"> годы, утвержденным Указом Прези</w:t>
      </w:r>
      <w:r w:rsidR="00854322" w:rsidRPr="00113FFB">
        <w:rPr>
          <w:rStyle w:val="FontStyle18"/>
          <w:sz w:val="28"/>
          <w:szCs w:val="28"/>
        </w:rPr>
        <w:t>дента Российской Федерации от 29 июня 2018 года № 378</w:t>
      </w:r>
      <w:r w:rsidR="002825A3" w:rsidRPr="00113FFB">
        <w:rPr>
          <w:rStyle w:val="FontStyle18"/>
          <w:sz w:val="28"/>
          <w:szCs w:val="28"/>
        </w:rPr>
        <w:t>, и с учетом м</w:t>
      </w:r>
      <w:r w:rsidR="00A44FDE" w:rsidRPr="00113FFB">
        <w:rPr>
          <w:rStyle w:val="FontStyle18"/>
          <w:sz w:val="28"/>
          <w:szCs w:val="28"/>
        </w:rPr>
        <w:t>етодичес</w:t>
      </w:r>
      <w:r w:rsidR="002825A3" w:rsidRPr="00113FFB">
        <w:rPr>
          <w:rStyle w:val="FontStyle18"/>
          <w:sz w:val="28"/>
          <w:szCs w:val="28"/>
        </w:rPr>
        <w:t>ких рекомендаций по вопросам принятия</w:t>
      </w:r>
      <w:r w:rsidR="00A44FDE" w:rsidRPr="00113FFB">
        <w:rPr>
          <w:rStyle w:val="FontStyle18"/>
          <w:sz w:val="28"/>
          <w:szCs w:val="28"/>
        </w:rPr>
        <w:t xml:space="preserve"> организациями мер по предупреждению и противодействию коррупции</w:t>
      </w:r>
      <w:r w:rsidR="00F22399" w:rsidRPr="00113FFB">
        <w:rPr>
          <w:rStyle w:val="FontStyle18"/>
          <w:sz w:val="28"/>
          <w:szCs w:val="28"/>
        </w:rPr>
        <w:t xml:space="preserve"> от 2019 г.</w:t>
      </w:r>
      <w:r w:rsidR="002825A3" w:rsidRPr="00113FFB">
        <w:rPr>
          <w:rStyle w:val="FontStyle18"/>
          <w:sz w:val="28"/>
          <w:szCs w:val="28"/>
        </w:rPr>
        <w:t>, разработанных Минтрудом России.</w:t>
      </w:r>
      <w:proofErr w:type="gramEnd"/>
    </w:p>
    <w:p w:rsidR="00A44FDE" w:rsidRPr="00113FFB" w:rsidRDefault="00A44FDE" w:rsidP="00743AA1">
      <w:pPr>
        <w:pStyle w:val="Style3"/>
        <w:widowControl/>
        <w:numPr>
          <w:ilvl w:val="0"/>
          <w:numId w:val="4"/>
        </w:numPr>
        <w:tabs>
          <w:tab w:val="left" w:pos="1231"/>
        </w:tabs>
        <w:spacing w:line="264" w:lineRule="auto"/>
        <w:ind w:right="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В случае возникновения спорных ситуаций (вопросов) по применению антикоррупционных норм, принципов, процедур и стандартов, следует руководствоваться требованиями Политики, как основополагающим </w:t>
      </w:r>
      <w:r w:rsidR="008D29BE" w:rsidRPr="00113FFB">
        <w:rPr>
          <w:rStyle w:val="FontStyle18"/>
          <w:sz w:val="28"/>
          <w:szCs w:val="28"/>
        </w:rPr>
        <w:t>документом Общества</w:t>
      </w:r>
      <w:r w:rsidRPr="00113FFB">
        <w:rPr>
          <w:rStyle w:val="FontStyle18"/>
          <w:sz w:val="28"/>
          <w:szCs w:val="28"/>
        </w:rPr>
        <w:t xml:space="preserve"> в области принятия и реализации мер по предупреждению и противодействию коррупции, имеющим приоритетное положение над </w:t>
      </w:r>
      <w:r w:rsidR="002C6287" w:rsidRPr="00113FFB">
        <w:rPr>
          <w:rStyle w:val="FontStyle18"/>
          <w:sz w:val="28"/>
          <w:szCs w:val="28"/>
        </w:rPr>
        <w:t>остальными локальными правовыми</w:t>
      </w:r>
      <w:r w:rsidRPr="00113FFB">
        <w:rPr>
          <w:rStyle w:val="FontStyle18"/>
          <w:sz w:val="28"/>
          <w:szCs w:val="28"/>
        </w:rPr>
        <w:t xml:space="preserve"> актами, регламентирующими антикоррупци</w:t>
      </w:r>
      <w:r w:rsidR="008D29BE" w:rsidRPr="00113FFB">
        <w:rPr>
          <w:rStyle w:val="FontStyle18"/>
          <w:sz w:val="28"/>
          <w:szCs w:val="28"/>
        </w:rPr>
        <w:t>онную деятельность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line="264" w:lineRule="auto"/>
        <w:ind w:right="14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1.4 Политика является неотъемлемой частью организационно-распорядительной документации в области противодействия коррупции и обязательной для исполнения</w:t>
      </w:r>
      <w:r w:rsidR="008D29BE" w:rsidRPr="00113FFB">
        <w:rPr>
          <w:rStyle w:val="FontStyle18"/>
          <w:sz w:val="28"/>
          <w:szCs w:val="28"/>
        </w:rPr>
        <w:t xml:space="preserve"> всеми работниками Общества</w:t>
      </w:r>
      <w:r w:rsidRPr="00113FFB">
        <w:rPr>
          <w:rStyle w:val="FontStyle18"/>
          <w:sz w:val="28"/>
          <w:szCs w:val="28"/>
        </w:rPr>
        <w:t>, вне зависимости от занимаемой должности и выполняемых функций.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72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1.5. Политика является публичным документом, к которому должен быть обеспечен открытый </w:t>
      </w:r>
      <w:proofErr w:type="gramStart"/>
      <w:r w:rsidRPr="00113FFB">
        <w:rPr>
          <w:rStyle w:val="FontStyle18"/>
          <w:sz w:val="28"/>
          <w:szCs w:val="28"/>
        </w:rPr>
        <w:t>досту</w:t>
      </w:r>
      <w:r w:rsidR="008D29BE" w:rsidRPr="00113FFB">
        <w:rPr>
          <w:rStyle w:val="FontStyle18"/>
          <w:sz w:val="28"/>
          <w:szCs w:val="28"/>
        </w:rPr>
        <w:t>п</w:t>
      </w:r>
      <w:proofErr w:type="gramEnd"/>
      <w:r w:rsidR="008D29BE" w:rsidRPr="00113FFB">
        <w:rPr>
          <w:rStyle w:val="FontStyle18"/>
          <w:sz w:val="28"/>
          <w:szCs w:val="28"/>
        </w:rPr>
        <w:t xml:space="preserve"> всем работникам Общества,</w:t>
      </w:r>
      <w:r w:rsidRPr="00113FFB">
        <w:rPr>
          <w:rStyle w:val="FontStyle18"/>
          <w:sz w:val="28"/>
          <w:szCs w:val="28"/>
        </w:rPr>
        <w:t xml:space="preserve"> включая деловых партнеров.</w:t>
      </w:r>
    </w:p>
    <w:p w:rsidR="00A44FDE" w:rsidRPr="00113FFB" w:rsidRDefault="00A44FDE" w:rsidP="00743AA1">
      <w:pPr>
        <w:pStyle w:val="Style1"/>
        <w:widowControl/>
        <w:spacing w:line="264" w:lineRule="auto"/>
        <w:ind w:left="310"/>
        <w:contextualSpacing/>
        <w:rPr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34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Нормативные ссылки</w:t>
      </w:r>
    </w:p>
    <w:p w:rsidR="00A44FDE" w:rsidRPr="00113FFB" w:rsidRDefault="00A44FDE" w:rsidP="00743AA1">
      <w:pPr>
        <w:pStyle w:val="Style2"/>
        <w:widowControl/>
        <w:spacing w:before="238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Федеральный закон от 25 декабря 2008 года № 273-ФЗ </w:t>
      </w:r>
      <w:r w:rsidR="008D29BE" w:rsidRPr="00113FFB">
        <w:rPr>
          <w:rStyle w:val="FontStyle18"/>
          <w:sz w:val="28"/>
          <w:szCs w:val="28"/>
        </w:rPr>
        <w:br/>
      </w:r>
      <w:r w:rsidRPr="00113FFB">
        <w:rPr>
          <w:rStyle w:val="FontStyle18"/>
          <w:sz w:val="28"/>
          <w:szCs w:val="28"/>
        </w:rPr>
        <w:t>«О противодействии коррупции»;</w:t>
      </w:r>
    </w:p>
    <w:p w:rsidR="00A44FDE" w:rsidRPr="00113FFB" w:rsidRDefault="00A44FDE" w:rsidP="008D29BE">
      <w:pPr>
        <w:pStyle w:val="Style2"/>
        <w:widowControl/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Трудовой кодекс Российской Федерации от 30 декабря 2001 года </w:t>
      </w:r>
      <w:r w:rsidR="008D29BE" w:rsidRPr="00113FFB">
        <w:rPr>
          <w:rStyle w:val="FontStyle18"/>
          <w:sz w:val="28"/>
          <w:szCs w:val="28"/>
        </w:rPr>
        <w:br/>
      </w:r>
      <w:r w:rsidRPr="00113FFB">
        <w:rPr>
          <w:rStyle w:val="FontStyle18"/>
          <w:sz w:val="28"/>
          <w:szCs w:val="28"/>
        </w:rPr>
        <w:t>№ 197-ФЗ;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right="14"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A44FDE" w:rsidRPr="00113FFB" w:rsidRDefault="00A44FDE" w:rsidP="00743AA1">
      <w:pPr>
        <w:pStyle w:val="Style2"/>
        <w:widowControl/>
        <w:spacing w:line="264" w:lineRule="auto"/>
        <w:ind w:right="14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Указ Президента Российской Федерации </w:t>
      </w:r>
      <w:r w:rsidR="00854322" w:rsidRPr="00113FFB">
        <w:rPr>
          <w:rStyle w:val="FontStyle18"/>
          <w:sz w:val="28"/>
          <w:szCs w:val="28"/>
        </w:rPr>
        <w:t xml:space="preserve">от 29 июня 2018 года </w:t>
      </w:r>
      <w:r w:rsidR="008D29BE" w:rsidRPr="00113FFB">
        <w:rPr>
          <w:rStyle w:val="FontStyle18"/>
          <w:sz w:val="28"/>
          <w:szCs w:val="28"/>
        </w:rPr>
        <w:br/>
      </w:r>
      <w:r w:rsidR="00854322" w:rsidRPr="00113FFB">
        <w:rPr>
          <w:rStyle w:val="FontStyle18"/>
          <w:sz w:val="28"/>
          <w:szCs w:val="28"/>
        </w:rPr>
        <w:t xml:space="preserve">№ 378 </w:t>
      </w:r>
      <w:r w:rsidRPr="00113FFB">
        <w:rPr>
          <w:rStyle w:val="FontStyle18"/>
          <w:sz w:val="28"/>
          <w:szCs w:val="28"/>
        </w:rPr>
        <w:t>«О Национальном плане п</w:t>
      </w:r>
      <w:r w:rsidR="00854322" w:rsidRPr="00113FFB">
        <w:rPr>
          <w:rStyle w:val="FontStyle18"/>
          <w:sz w:val="28"/>
          <w:szCs w:val="28"/>
        </w:rPr>
        <w:t>ротиводействия коррупции на 2018-2020</w:t>
      </w:r>
      <w:r w:rsidRPr="00113FFB">
        <w:rPr>
          <w:rStyle w:val="FontStyle18"/>
          <w:sz w:val="28"/>
          <w:szCs w:val="28"/>
        </w:rPr>
        <w:t xml:space="preserve"> годы»;</w:t>
      </w:r>
    </w:p>
    <w:p w:rsidR="008D29BE" w:rsidRPr="00113FFB" w:rsidRDefault="00F22399" w:rsidP="00743AA1">
      <w:pPr>
        <w:pStyle w:val="Style2"/>
        <w:widowControl/>
        <w:spacing w:line="264" w:lineRule="auto"/>
        <w:ind w:right="14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Методические рекомендации Минтруда России по вопросам предупреждения и противодействия коррупции в организациях (2019 г.).</w:t>
      </w:r>
    </w:p>
    <w:p w:rsidR="00A44FDE" w:rsidRPr="00113FFB" w:rsidRDefault="00A44FDE" w:rsidP="00743AA1">
      <w:pPr>
        <w:pStyle w:val="Style1"/>
        <w:widowControl/>
        <w:spacing w:line="264" w:lineRule="auto"/>
        <w:ind w:left="353"/>
        <w:contextualSpacing/>
        <w:rPr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26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Термины, определения, сокращения</w:t>
      </w:r>
    </w:p>
    <w:p w:rsidR="00A44FDE" w:rsidRPr="00113FFB" w:rsidRDefault="00A44FDE" w:rsidP="00F22399">
      <w:pPr>
        <w:pStyle w:val="Style10"/>
        <w:widowControl/>
        <w:spacing w:before="238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В настоящей Политике используются следующие термины и определения: </w:t>
      </w:r>
    </w:p>
    <w:p w:rsidR="00854322" w:rsidRPr="00113FFB" w:rsidRDefault="00854322" w:rsidP="00743AA1">
      <w:pPr>
        <w:pStyle w:val="Style10"/>
        <w:widowControl/>
        <w:spacing w:before="238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Антикоррупционная политика </w:t>
      </w:r>
      <w:r w:rsidRPr="00113FFB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113FFB">
        <w:rPr>
          <w:rStyle w:val="FontStyle18"/>
          <w:sz w:val="28"/>
          <w:szCs w:val="28"/>
        </w:rPr>
        <w:t>единый основополагающий документ, содержащий комплекс принципов, норм, стандартов, процедур, функций и мероприятий, направленных на профилактику и противоде</w:t>
      </w:r>
      <w:r w:rsidR="008D29BE" w:rsidRPr="00113FFB">
        <w:rPr>
          <w:rStyle w:val="FontStyle18"/>
          <w:sz w:val="28"/>
          <w:szCs w:val="28"/>
        </w:rPr>
        <w:t>йствие коррупции в Обществе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before="14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Антикоррупционное законодательство </w:t>
      </w:r>
      <w:r w:rsidRPr="00113FFB">
        <w:rPr>
          <w:rStyle w:val="FontStyle18"/>
          <w:sz w:val="28"/>
          <w:szCs w:val="28"/>
        </w:rPr>
        <w:t>- основополагающие нормативные правовые акты Российской Федерации в сфере противодействия коррупции (Федеральный закон от 25 декабря 2008 года № 273-ФЗ «О противодействии коррупции»; указы Президента Российской Федерации и постановления Правительства Российской Федерации в области противодействия коррупции; методические рекомендации федеральных государственных органов в области противодействия коррупции).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Антикоррупционная оговорка </w:t>
      </w:r>
      <w:r w:rsidRPr="00113FFB">
        <w:rPr>
          <w:rStyle w:val="FontStyle18"/>
          <w:sz w:val="28"/>
          <w:szCs w:val="28"/>
        </w:rPr>
        <w:t>- раздел договоров, согла</w:t>
      </w:r>
      <w:r w:rsidR="008D29BE" w:rsidRPr="00113FFB">
        <w:rPr>
          <w:rStyle w:val="FontStyle18"/>
          <w:sz w:val="28"/>
          <w:szCs w:val="28"/>
        </w:rPr>
        <w:t>шений, контрактов Общества,</w:t>
      </w:r>
      <w:r w:rsidRPr="00113FFB">
        <w:rPr>
          <w:rStyle w:val="FontStyle18"/>
          <w:sz w:val="28"/>
          <w:szCs w:val="28"/>
        </w:rPr>
        <w:t xml:space="preserve"> предусматривающий недопущение совершения коррупционных и иных правонарушений и декларирующий реализацию Антикорр</w:t>
      </w:r>
      <w:r w:rsidR="008D29BE" w:rsidRPr="00113FFB">
        <w:rPr>
          <w:rStyle w:val="FontStyle18"/>
          <w:sz w:val="28"/>
          <w:szCs w:val="28"/>
        </w:rPr>
        <w:t>упционной политики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854322" w:rsidP="00743AA1">
      <w:pPr>
        <w:pStyle w:val="Style2"/>
        <w:widowControl/>
        <w:tabs>
          <w:tab w:val="left" w:pos="5753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Деловые знаки внимания </w:t>
      </w:r>
      <w:r w:rsidRPr="00113FFB">
        <w:rPr>
          <w:rStyle w:val="FontStyle18"/>
          <w:sz w:val="28"/>
          <w:szCs w:val="28"/>
        </w:rPr>
        <w:t>сувенирная</w:t>
      </w:r>
      <w:r w:rsidR="00A44FDE" w:rsidRPr="00113FFB">
        <w:rPr>
          <w:rStyle w:val="FontStyle18"/>
          <w:sz w:val="28"/>
          <w:szCs w:val="28"/>
        </w:rPr>
        <w:t xml:space="preserve"> продукция и/или</w:t>
      </w:r>
      <w:r w:rsidRPr="00113FFB">
        <w:rPr>
          <w:rStyle w:val="FontStyle18"/>
          <w:sz w:val="28"/>
          <w:szCs w:val="28"/>
        </w:rPr>
        <w:t xml:space="preserve"> представительские </w:t>
      </w:r>
      <w:r w:rsidR="00A44FDE" w:rsidRPr="00113FFB">
        <w:rPr>
          <w:rStyle w:val="FontStyle18"/>
          <w:sz w:val="28"/>
          <w:szCs w:val="28"/>
        </w:rPr>
        <w:t>расходы.</w:t>
      </w:r>
    </w:p>
    <w:p w:rsidR="00A44FDE" w:rsidRPr="00113FFB" w:rsidRDefault="00A44FDE" w:rsidP="00743AA1">
      <w:pPr>
        <w:pStyle w:val="Style2"/>
        <w:widowControl/>
        <w:spacing w:before="14" w:line="264" w:lineRule="auto"/>
        <w:ind w:right="7" w:firstLine="698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6"/>
          <w:sz w:val="28"/>
          <w:szCs w:val="28"/>
        </w:rPr>
        <w:t xml:space="preserve">Инсайдерская информация </w:t>
      </w:r>
      <w:r w:rsidRPr="00113FFB">
        <w:rPr>
          <w:rStyle w:val="FontStyle18"/>
          <w:sz w:val="28"/>
          <w:szCs w:val="28"/>
        </w:rPr>
        <w:t>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 и (или) товаров Общества</w:t>
      </w:r>
      <w:r w:rsidR="00BA495C" w:rsidRPr="00113FFB">
        <w:rPr>
          <w:rStyle w:val="FontStyle18"/>
          <w:sz w:val="28"/>
          <w:szCs w:val="28"/>
        </w:rPr>
        <w:t>.</w:t>
      </w:r>
      <w:proofErr w:type="gramEnd"/>
    </w:p>
    <w:p w:rsidR="00A44FDE" w:rsidRPr="00113FFB" w:rsidRDefault="00A44FDE" w:rsidP="00743AA1">
      <w:pPr>
        <w:pStyle w:val="Style2"/>
        <w:widowControl/>
        <w:spacing w:before="65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Контрагент </w:t>
      </w:r>
      <w:r w:rsidRPr="00113FFB">
        <w:rPr>
          <w:rStyle w:val="FontStyle18"/>
          <w:sz w:val="28"/>
          <w:szCs w:val="28"/>
        </w:rPr>
        <w:t>- любое российское или иностранное юридическое или физическ</w:t>
      </w:r>
      <w:r w:rsidR="008D29BE" w:rsidRPr="00113FFB">
        <w:rPr>
          <w:rStyle w:val="FontStyle18"/>
          <w:sz w:val="28"/>
          <w:szCs w:val="28"/>
        </w:rPr>
        <w:t>ое лицо, с которым Общество</w:t>
      </w:r>
      <w:r w:rsidRPr="00113FFB">
        <w:rPr>
          <w:rStyle w:val="FontStyle18"/>
          <w:sz w:val="28"/>
          <w:szCs w:val="28"/>
        </w:rPr>
        <w:t xml:space="preserve"> вступает в договорные отношения с установлением различного объема прав и обязанностей (за исключением трудовых отношений).</w:t>
      </w:r>
    </w:p>
    <w:p w:rsidR="00DB1F8E" w:rsidRPr="00113FFB" w:rsidRDefault="00A44FDE" w:rsidP="00DB1F8E">
      <w:pPr>
        <w:pStyle w:val="Style2"/>
        <w:widowControl/>
        <w:spacing w:before="7" w:line="264" w:lineRule="auto"/>
        <w:ind w:firstLine="698"/>
        <w:contextualSpacing/>
        <w:rPr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Конфликт интересов </w:t>
      </w:r>
      <w:r w:rsidR="00DB1F8E" w:rsidRPr="00113FFB">
        <w:rPr>
          <w:rStyle w:val="FontStyle18"/>
          <w:sz w:val="28"/>
          <w:szCs w:val="28"/>
        </w:rPr>
        <w:t>–</w:t>
      </w:r>
      <w:r w:rsidRPr="00113FFB">
        <w:rPr>
          <w:rStyle w:val="FontStyle18"/>
          <w:sz w:val="28"/>
          <w:szCs w:val="28"/>
        </w:rPr>
        <w:t xml:space="preserve"> </w:t>
      </w:r>
      <w:r w:rsidR="00DB1F8E" w:rsidRPr="00113FFB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bookmarkStart w:id="0" w:name="dst124"/>
      <w:bookmarkEnd w:id="0"/>
      <w:r w:rsidRPr="00113FFB">
        <w:rPr>
          <w:rStyle w:val="FontStyle16"/>
          <w:sz w:val="28"/>
          <w:szCs w:val="28"/>
        </w:rPr>
        <w:lastRenderedPageBreak/>
        <w:t xml:space="preserve">Корпоративная этика </w:t>
      </w:r>
      <w:r w:rsidRPr="00113FFB">
        <w:rPr>
          <w:rStyle w:val="FontStyle18"/>
          <w:sz w:val="28"/>
          <w:szCs w:val="28"/>
        </w:rPr>
        <w:t>- этические ценности, нормы и правила поведения работников, закрепленные в кодексах к</w:t>
      </w:r>
      <w:r w:rsidR="008D29BE" w:rsidRPr="00113FFB">
        <w:rPr>
          <w:rStyle w:val="FontStyle18"/>
          <w:sz w:val="28"/>
          <w:szCs w:val="28"/>
        </w:rPr>
        <w:t>орпоративной этики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Коррупционно опасная должность </w:t>
      </w:r>
      <w:r w:rsidRPr="00113FFB">
        <w:rPr>
          <w:rStyle w:val="FontStyle18"/>
          <w:sz w:val="28"/>
          <w:szCs w:val="28"/>
        </w:rPr>
        <w:t>- должность, исполнение обязанностей по которой предполагает участие в реализации коррупционно опасной функции, включенная в перечень коррупционно опасных должностей, ут</w:t>
      </w:r>
      <w:r w:rsidR="003F5EA1" w:rsidRPr="00113FFB">
        <w:rPr>
          <w:rStyle w:val="FontStyle18"/>
          <w:sz w:val="28"/>
          <w:szCs w:val="28"/>
        </w:rPr>
        <w:t>верждаемый локальным правовым</w:t>
      </w:r>
      <w:r w:rsidR="008D29BE" w:rsidRPr="00113FFB">
        <w:rPr>
          <w:rStyle w:val="FontStyle18"/>
          <w:sz w:val="28"/>
          <w:szCs w:val="28"/>
        </w:rPr>
        <w:t xml:space="preserve"> актом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Коррупционно опасные функции </w:t>
      </w:r>
      <w:r w:rsidRPr="00113FFB">
        <w:rPr>
          <w:rStyle w:val="FontStyle18"/>
          <w:sz w:val="28"/>
          <w:szCs w:val="28"/>
        </w:rPr>
        <w:t>- функции, включенные в перечень коррупционно опасных функций, ут</w:t>
      </w:r>
      <w:r w:rsidR="003F5EA1" w:rsidRPr="00113FFB">
        <w:rPr>
          <w:rStyle w:val="FontStyle18"/>
          <w:sz w:val="28"/>
          <w:szCs w:val="28"/>
        </w:rPr>
        <w:t>верждаемый локальным правовым</w:t>
      </w:r>
      <w:r w:rsidR="008D29BE" w:rsidRPr="00113FFB">
        <w:rPr>
          <w:rStyle w:val="FontStyle18"/>
          <w:sz w:val="28"/>
          <w:szCs w:val="28"/>
        </w:rPr>
        <w:t xml:space="preserve"> актом Общества</w:t>
      </w:r>
      <w:r w:rsidRPr="00113FFB">
        <w:rPr>
          <w:rStyle w:val="FontStyle18"/>
          <w:sz w:val="28"/>
          <w:szCs w:val="28"/>
        </w:rPr>
        <w:t>.</w:t>
      </w:r>
    </w:p>
    <w:p w:rsidR="00DB1F8E" w:rsidRPr="00113FFB" w:rsidRDefault="00DB1F8E" w:rsidP="00DB1F8E">
      <w:pPr>
        <w:pStyle w:val="Style2"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b/>
          <w:sz w:val="28"/>
          <w:szCs w:val="28"/>
        </w:rPr>
        <w:t>Личная заинтересованность</w:t>
      </w:r>
      <w:r w:rsidRPr="00113FFB">
        <w:rPr>
          <w:rStyle w:val="FontStyle18"/>
          <w:sz w:val="28"/>
          <w:szCs w:val="28"/>
        </w:rPr>
        <w:t xml:space="preserve"> - </w:t>
      </w:r>
      <w:r w:rsidRPr="00113FFB">
        <w:rPr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(преимуществ). 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Ответственные должностные лица и (или) подразделения </w:t>
      </w:r>
      <w:r w:rsidRPr="00113FFB">
        <w:rPr>
          <w:rStyle w:val="FontStyle18"/>
          <w:sz w:val="28"/>
          <w:szCs w:val="28"/>
        </w:rPr>
        <w:t>- лица и (или) подразделения,</w:t>
      </w:r>
      <w:r w:rsidR="003F5EA1" w:rsidRPr="00113FFB">
        <w:rPr>
          <w:rStyle w:val="FontStyle18"/>
          <w:sz w:val="28"/>
          <w:szCs w:val="28"/>
        </w:rPr>
        <w:t xml:space="preserve"> назначенные приказом генерального директора</w:t>
      </w:r>
      <w:r w:rsidR="008D29BE" w:rsidRPr="00113FFB">
        <w:rPr>
          <w:rStyle w:val="FontStyle18"/>
          <w:sz w:val="28"/>
          <w:szCs w:val="28"/>
        </w:rPr>
        <w:t xml:space="preserve"> Общества </w:t>
      </w:r>
      <w:proofErr w:type="gramStart"/>
      <w:r w:rsidRPr="00113FFB">
        <w:rPr>
          <w:rStyle w:val="FontStyle18"/>
          <w:sz w:val="28"/>
          <w:szCs w:val="28"/>
        </w:rPr>
        <w:t>ответственными</w:t>
      </w:r>
      <w:proofErr w:type="gramEnd"/>
      <w:r w:rsidRPr="00113FFB">
        <w:rPr>
          <w:rStyle w:val="FontStyle18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A44FDE" w:rsidRPr="00113FFB" w:rsidRDefault="00A44FDE" w:rsidP="00743AA1">
      <w:pPr>
        <w:pStyle w:val="Style2"/>
        <w:widowControl/>
        <w:spacing w:before="14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Предупреждение коррупции </w:t>
      </w:r>
      <w:r w:rsidR="008D29BE" w:rsidRPr="00113FFB">
        <w:rPr>
          <w:rStyle w:val="FontStyle18"/>
          <w:sz w:val="28"/>
          <w:szCs w:val="28"/>
        </w:rPr>
        <w:t>- деятельность Общества,</w:t>
      </w:r>
      <w:r w:rsidRPr="00113FFB">
        <w:rPr>
          <w:rStyle w:val="FontStyle18"/>
          <w:sz w:val="28"/>
          <w:szCs w:val="28"/>
        </w:rPr>
        <w:t xml:space="preserve"> направленная на выявление и последующее устранение причин коррупции, в том числе посредством введения элементов корпоративной культуры, норм, правил, стандартов, процедур, функций и мероприятий, обеспечивающих недопущение коррупционных правонарушений и регламенти</w:t>
      </w:r>
      <w:r w:rsidR="003F5EA1" w:rsidRPr="00113FFB">
        <w:rPr>
          <w:rStyle w:val="FontStyle18"/>
          <w:sz w:val="28"/>
          <w:szCs w:val="28"/>
        </w:rPr>
        <w:t>рованных локальными правовыми</w:t>
      </w:r>
      <w:r w:rsidRPr="00113FFB">
        <w:rPr>
          <w:rStyle w:val="FontStyle18"/>
          <w:sz w:val="28"/>
          <w:szCs w:val="28"/>
        </w:rPr>
        <w:t xml:space="preserve"> актами.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Противодействие коррупции </w:t>
      </w:r>
      <w:r w:rsidR="008D29BE" w:rsidRPr="00113FFB">
        <w:rPr>
          <w:rStyle w:val="FontStyle18"/>
          <w:sz w:val="28"/>
          <w:szCs w:val="28"/>
        </w:rPr>
        <w:t>- деятельность Общества</w:t>
      </w:r>
      <w:r w:rsidRPr="00113FFB">
        <w:rPr>
          <w:rStyle w:val="FontStyle18"/>
          <w:sz w:val="28"/>
          <w:szCs w:val="28"/>
        </w:rPr>
        <w:t xml:space="preserve"> в пределах своих полномочий: по предупреждению коррупции; по выявлению, пресечению коррупционных правонарушений; по минимизации и ликвидации последствий коррупционных правонарушений.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right="7"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Профилактика коррупции </w:t>
      </w:r>
      <w:r w:rsidR="008D29BE" w:rsidRPr="00113FFB">
        <w:rPr>
          <w:rStyle w:val="FontStyle18"/>
          <w:sz w:val="28"/>
          <w:szCs w:val="28"/>
        </w:rPr>
        <w:t>- деятельность Общества</w:t>
      </w:r>
      <w:r w:rsidRPr="00113FFB">
        <w:rPr>
          <w:rStyle w:val="FontStyle18"/>
          <w:sz w:val="28"/>
          <w:szCs w:val="28"/>
        </w:rPr>
        <w:t xml:space="preserve"> по предупреждению коррупции, в том числе по выявлению и после</w:t>
      </w:r>
      <w:r w:rsidR="003F5EA1" w:rsidRPr="00113FFB">
        <w:rPr>
          <w:rStyle w:val="FontStyle18"/>
          <w:sz w:val="28"/>
          <w:szCs w:val="28"/>
        </w:rPr>
        <w:t>дующему устранению причин коррупционных правонарушений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8965CB">
      <w:pPr>
        <w:pStyle w:val="Style2"/>
        <w:widowControl/>
        <w:tabs>
          <w:tab w:val="left" w:pos="284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Работник </w:t>
      </w:r>
      <w:r w:rsidRPr="00113FFB">
        <w:rPr>
          <w:rStyle w:val="FontStyle18"/>
          <w:sz w:val="28"/>
          <w:szCs w:val="28"/>
        </w:rPr>
        <w:t xml:space="preserve">- лицо, состоящее в трудовых отношениях с </w:t>
      </w:r>
      <w:r w:rsidR="008D29BE" w:rsidRPr="00113FFB">
        <w:rPr>
          <w:rStyle w:val="FontStyle18"/>
          <w:sz w:val="28"/>
          <w:szCs w:val="28"/>
        </w:rPr>
        <w:t>Обществом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line="264" w:lineRule="auto"/>
        <w:ind w:right="7" w:firstLine="713"/>
        <w:contextualSpacing/>
        <w:rPr>
          <w:rStyle w:val="FontStyle18"/>
          <w:rFonts w:eastAsia="MS Gothic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Риск </w:t>
      </w:r>
      <w:r w:rsidR="008D29BE" w:rsidRPr="00113FFB">
        <w:rPr>
          <w:rStyle w:val="FontStyle21"/>
          <w:rFonts w:ascii="Times New Roman" w:cs="Times New Roman"/>
        </w:rPr>
        <w:t>-</w:t>
      </w:r>
      <w:r w:rsidRPr="00113FFB">
        <w:rPr>
          <w:rStyle w:val="FontStyle21"/>
          <w:rFonts w:ascii="Times New Roman" w:cs="Times New Roman"/>
        </w:rPr>
        <w:t xml:space="preserve"> </w:t>
      </w:r>
      <w:r w:rsidRPr="00113FFB">
        <w:rPr>
          <w:rStyle w:val="FontStyle18"/>
          <w:rFonts w:eastAsia="MS Gothic"/>
          <w:sz w:val="28"/>
          <w:szCs w:val="28"/>
        </w:rPr>
        <w:t>совокупность вероятности события и его последствий, угроза достижени</w:t>
      </w:r>
      <w:r w:rsidR="008D29BE" w:rsidRPr="00113FFB">
        <w:rPr>
          <w:rStyle w:val="FontStyle18"/>
          <w:rFonts w:eastAsia="MS Gothic"/>
          <w:sz w:val="28"/>
          <w:szCs w:val="28"/>
        </w:rPr>
        <w:t>ю конкретных целей Общества</w:t>
      </w:r>
      <w:r w:rsidRPr="00113FFB">
        <w:rPr>
          <w:rStyle w:val="FontStyle18"/>
          <w:rFonts w:eastAsia="MS Gothic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6"/>
          <w:sz w:val="28"/>
          <w:szCs w:val="28"/>
        </w:rPr>
        <w:t xml:space="preserve">Родственники, близкие родственники </w:t>
      </w:r>
      <w:r w:rsidR="00DB1F8E" w:rsidRPr="00113FFB">
        <w:rPr>
          <w:rStyle w:val="FontStyle18"/>
          <w:sz w:val="28"/>
          <w:szCs w:val="28"/>
        </w:rPr>
        <w:t>–</w:t>
      </w:r>
      <w:r w:rsidRPr="00113FFB">
        <w:rPr>
          <w:rStyle w:val="FontStyle18"/>
          <w:sz w:val="28"/>
          <w:szCs w:val="28"/>
        </w:rPr>
        <w:t xml:space="preserve"> родители, супруги, дети, братья, сестры, а также братья, сестры, родители, дети супругов и супруги детей, усыновители и усыновленные.</w:t>
      </w:r>
      <w:proofErr w:type="gramEnd"/>
    </w:p>
    <w:p w:rsidR="00491521" w:rsidRPr="00113FFB" w:rsidRDefault="00A44FDE" w:rsidP="00491521">
      <w:pPr>
        <w:pStyle w:val="Style2"/>
        <w:widowControl/>
        <w:spacing w:before="14" w:line="264" w:lineRule="auto"/>
        <w:ind w:firstLine="698"/>
        <w:contextualSpacing/>
        <w:rPr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Система внутреннего контроля </w:t>
      </w:r>
      <w:r w:rsidRPr="00113FFB">
        <w:rPr>
          <w:rStyle w:val="FontStyle18"/>
          <w:sz w:val="28"/>
          <w:szCs w:val="28"/>
        </w:rPr>
        <w:t xml:space="preserve">- </w:t>
      </w:r>
      <w:r w:rsidR="00491521" w:rsidRPr="00113FFB">
        <w:rPr>
          <w:sz w:val="28"/>
          <w:szCs w:val="28"/>
        </w:rPr>
        <w:t xml:space="preserve">система организационных мер, внутренних политик и регламентов, а также контрольных процедур, направленных на минимизацию рисков бизнес-процессов, норм </w:t>
      </w:r>
      <w:r w:rsidR="00491521" w:rsidRPr="00113FFB">
        <w:rPr>
          <w:sz w:val="28"/>
          <w:szCs w:val="28"/>
        </w:rPr>
        <w:lastRenderedPageBreak/>
        <w:t xml:space="preserve">корпоративной культуры и действий, предпринимаемых субъектами </w:t>
      </w:r>
      <w:r w:rsidR="00DE3710" w:rsidRPr="00113FFB">
        <w:rPr>
          <w:sz w:val="28"/>
          <w:szCs w:val="28"/>
        </w:rPr>
        <w:t xml:space="preserve">СВК </w:t>
      </w:r>
      <w:r w:rsidR="00491521" w:rsidRPr="00113FFB">
        <w:rPr>
          <w:sz w:val="28"/>
          <w:szCs w:val="28"/>
        </w:rPr>
        <w:t>для обеспечения достижения целей внутреннего контроля.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Субъекты внутреннего контроля </w:t>
      </w:r>
      <w:r w:rsidRPr="00113FFB">
        <w:rPr>
          <w:rStyle w:val="FontStyle18"/>
          <w:sz w:val="28"/>
          <w:szCs w:val="28"/>
        </w:rPr>
        <w:t xml:space="preserve">- акционеры (участники), органы управления, исполнительные </w:t>
      </w:r>
      <w:r w:rsidR="008D29BE" w:rsidRPr="00113FFB">
        <w:rPr>
          <w:rStyle w:val="FontStyle18"/>
          <w:sz w:val="28"/>
          <w:szCs w:val="28"/>
        </w:rPr>
        <w:t>органы, работники Общества,</w:t>
      </w:r>
      <w:r w:rsidRPr="00113FFB">
        <w:rPr>
          <w:rStyle w:val="FontStyle18"/>
          <w:sz w:val="28"/>
          <w:szCs w:val="28"/>
        </w:rPr>
        <w:t xml:space="preserve"> ответственные за организацию и функционирование системы внутреннего контроля, ревизионная комиссия, подразделения внутреннего</w:t>
      </w:r>
      <w:r w:rsidR="008D29BE" w:rsidRPr="00113FFB">
        <w:rPr>
          <w:rStyle w:val="FontStyle18"/>
          <w:sz w:val="28"/>
          <w:szCs w:val="28"/>
        </w:rPr>
        <w:t xml:space="preserve"> аудита и контроля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2"/>
        <w:widowControl/>
        <w:spacing w:line="264" w:lineRule="auto"/>
        <w:ind w:left="720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 настоящей Политике используются следующие сокращения: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КоАП РФ </w:t>
      </w:r>
      <w:r w:rsidRPr="00113FFB">
        <w:rPr>
          <w:rStyle w:val="FontStyle18"/>
          <w:sz w:val="28"/>
          <w:szCs w:val="28"/>
        </w:rPr>
        <w:t>- Кодекс Российской Федерации об административных правонарушениях.</w:t>
      </w:r>
    </w:p>
    <w:p w:rsidR="00A44FDE" w:rsidRPr="00113FFB" w:rsidRDefault="003F5EA1" w:rsidP="00743AA1">
      <w:pPr>
        <w:pStyle w:val="Style2"/>
        <w:widowControl/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6"/>
          <w:sz w:val="28"/>
          <w:szCs w:val="28"/>
        </w:rPr>
        <w:t>ЛП</w:t>
      </w:r>
      <w:r w:rsidR="00A44FDE" w:rsidRPr="00113FFB">
        <w:rPr>
          <w:rStyle w:val="FontStyle16"/>
          <w:sz w:val="28"/>
          <w:szCs w:val="28"/>
        </w:rPr>
        <w:t xml:space="preserve">А </w:t>
      </w:r>
      <w:r w:rsidRPr="00113FFB">
        <w:rPr>
          <w:rStyle w:val="FontStyle18"/>
          <w:sz w:val="28"/>
          <w:szCs w:val="28"/>
        </w:rPr>
        <w:t>- локальные правовые</w:t>
      </w:r>
      <w:r w:rsidR="00A44FDE" w:rsidRPr="00113FFB">
        <w:rPr>
          <w:rStyle w:val="FontStyle18"/>
          <w:sz w:val="28"/>
          <w:szCs w:val="28"/>
        </w:rPr>
        <w:t xml:space="preserve"> акты.</w:t>
      </w:r>
    </w:p>
    <w:p w:rsidR="00A44FDE" w:rsidRPr="00113FFB" w:rsidRDefault="00A44FDE" w:rsidP="00743AA1">
      <w:pPr>
        <w:pStyle w:val="Style1"/>
        <w:widowControl/>
        <w:spacing w:line="264" w:lineRule="auto"/>
        <w:ind w:left="317"/>
        <w:contextualSpacing/>
        <w:rPr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34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Цели Политики</w:t>
      </w:r>
    </w:p>
    <w:p w:rsidR="00A44FDE" w:rsidRPr="00113FFB" w:rsidRDefault="00A44FDE" w:rsidP="00743AA1">
      <w:pPr>
        <w:pStyle w:val="Style3"/>
        <w:widowControl/>
        <w:numPr>
          <w:ilvl w:val="0"/>
          <w:numId w:val="5"/>
        </w:numPr>
        <w:tabs>
          <w:tab w:val="left" w:pos="1210"/>
        </w:tabs>
        <w:spacing w:before="238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Формирование единого подхода к реализации ст. 13.3 Федерального закона от 25 декабря 2008 года № 273-ФЗ </w:t>
      </w:r>
      <w:r w:rsidR="008D29BE" w:rsidRPr="00113FFB">
        <w:rPr>
          <w:rStyle w:val="FontStyle18"/>
          <w:sz w:val="28"/>
          <w:szCs w:val="28"/>
        </w:rPr>
        <w:br/>
      </w:r>
      <w:r w:rsidRPr="00113FFB">
        <w:rPr>
          <w:rStyle w:val="FontStyle18"/>
          <w:sz w:val="28"/>
          <w:szCs w:val="28"/>
        </w:rPr>
        <w:t>«О противодействии коррупции».</w:t>
      </w:r>
    </w:p>
    <w:p w:rsidR="00A44FDE" w:rsidRPr="00113FFB" w:rsidRDefault="00A44FDE" w:rsidP="00743AA1">
      <w:pPr>
        <w:pStyle w:val="Style3"/>
        <w:widowControl/>
        <w:numPr>
          <w:ilvl w:val="0"/>
          <w:numId w:val="5"/>
        </w:numPr>
        <w:tabs>
          <w:tab w:val="left" w:pos="1210"/>
        </w:tabs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Создание условий, препятствующих возникновению коррупционных и иных правонарушений.</w:t>
      </w:r>
    </w:p>
    <w:p w:rsidR="00A44FDE" w:rsidRPr="00113FFB" w:rsidRDefault="00A44FDE" w:rsidP="00743AA1">
      <w:pPr>
        <w:pStyle w:val="Style3"/>
        <w:widowControl/>
        <w:tabs>
          <w:tab w:val="left" w:pos="1418"/>
        </w:tabs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4.3.</w:t>
      </w:r>
      <w:r w:rsidRPr="00113FFB">
        <w:rPr>
          <w:rStyle w:val="FontStyle18"/>
          <w:sz w:val="28"/>
          <w:szCs w:val="28"/>
        </w:rPr>
        <w:tab/>
        <w:t>Формиро</w:t>
      </w:r>
      <w:r w:rsidR="008D29BE" w:rsidRPr="00113FFB">
        <w:rPr>
          <w:rStyle w:val="FontStyle18"/>
          <w:sz w:val="28"/>
          <w:szCs w:val="28"/>
        </w:rPr>
        <w:t>вание у работников Общества</w:t>
      </w:r>
      <w:r w:rsidRPr="00113FFB">
        <w:rPr>
          <w:rStyle w:val="FontStyle18"/>
          <w:sz w:val="28"/>
          <w:szCs w:val="28"/>
        </w:rPr>
        <w:t xml:space="preserve"> единообразного</w:t>
      </w:r>
      <w:r w:rsidR="008D29BE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понимания Политики и формирование непринятия коррупции в любых ее формах</w:t>
      </w:r>
      <w:r w:rsidR="008D29BE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и проявлениях.</w:t>
      </w:r>
    </w:p>
    <w:p w:rsidR="008965CB" w:rsidRPr="00113FFB" w:rsidRDefault="008965CB" w:rsidP="00743AA1">
      <w:pPr>
        <w:pStyle w:val="Style3"/>
        <w:widowControl/>
        <w:tabs>
          <w:tab w:val="left" w:pos="1418"/>
        </w:tabs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34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Задачи Политики</w:t>
      </w:r>
    </w:p>
    <w:p w:rsidR="005B4A7D" w:rsidRPr="00113FFB" w:rsidRDefault="005B4A7D" w:rsidP="005B4A7D">
      <w:pPr>
        <w:pStyle w:val="Style1"/>
        <w:widowControl/>
        <w:spacing w:before="34" w:line="264" w:lineRule="auto"/>
        <w:ind w:left="713"/>
        <w:contextualSpacing/>
        <w:jc w:val="left"/>
        <w:rPr>
          <w:rStyle w:val="FontStyle16"/>
          <w:sz w:val="28"/>
          <w:szCs w:val="28"/>
        </w:rPr>
      </w:pPr>
    </w:p>
    <w:p w:rsidR="00A44FDE" w:rsidRPr="00113FFB" w:rsidRDefault="00A44FDE" w:rsidP="00743AA1">
      <w:pPr>
        <w:pStyle w:val="Style3"/>
        <w:widowControl/>
        <w:numPr>
          <w:ilvl w:val="0"/>
          <w:numId w:val="6"/>
        </w:numPr>
        <w:tabs>
          <w:tab w:val="left" w:pos="1224"/>
        </w:tabs>
        <w:spacing w:before="7" w:line="264" w:lineRule="auto"/>
        <w:ind w:right="22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Обобщение и разъяснение основных требований антикоррупционного законодательства Российской Федерации, которые м</w:t>
      </w:r>
      <w:r w:rsidR="004D6444" w:rsidRPr="00113FFB">
        <w:rPr>
          <w:rStyle w:val="FontStyle18"/>
          <w:sz w:val="28"/>
          <w:szCs w:val="28"/>
        </w:rPr>
        <w:t>огут применяться к Обществу</w:t>
      </w:r>
      <w:r w:rsidRPr="00113FFB">
        <w:rPr>
          <w:rStyle w:val="FontStyle18"/>
          <w:sz w:val="28"/>
          <w:szCs w:val="28"/>
        </w:rPr>
        <w:t xml:space="preserve"> и работникам.</w:t>
      </w:r>
    </w:p>
    <w:p w:rsidR="00A44FDE" w:rsidRPr="00113FFB" w:rsidRDefault="00A44FDE" w:rsidP="00743AA1">
      <w:pPr>
        <w:pStyle w:val="Style3"/>
        <w:widowControl/>
        <w:numPr>
          <w:ilvl w:val="0"/>
          <w:numId w:val="6"/>
        </w:numPr>
        <w:tabs>
          <w:tab w:val="left" w:pos="1224"/>
        </w:tabs>
        <w:spacing w:before="7" w:line="264" w:lineRule="auto"/>
        <w:ind w:right="29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Довед</w:t>
      </w:r>
      <w:r w:rsidR="004D6444" w:rsidRPr="00113FFB">
        <w:rPr>
          <w:rStyle w:val="FontStyle18"/>
          <w:sz w:val="28"/>
          <w:szCs w:val="28"/>
        </w:rPr>
        <w:t>ение до работников Общества</w:t>
      </w:r>
      <w:r w:rsidRPr="00113FFB">
        <w:rPr>
          <w:rStyle w:val="FontStyle18"/>
          <w:sz w:val="28"/>
          <w:szCs w:val="28"/>
        </w:rPr>
        <w:t xml:space="preserve"> принципов и требований Политики, а также установление и закрепление обязанностей по их соблюдению.</w:t>
      </w:r>
    </w:p>
    <w:p w:rsidR="00A44FDE" w:rsidRPr="00113FFB" w:rsidRDefault="00A44FDE" w:rsidP="00743AA1">
      <w:pPr>
        <w:pStyle w:val="Style3"/>
        <w:widowControl/>
        <w:numPr>
          <w:ilvl w:val="0"/>
          <w:numId w:val="6"/>
        </w:numPr>
        <w:tabs>
          <w:tab w:val="left" w:pos="1224"/>
        </w:tabs>
        <w:spacing w:line="264" w:lineRule="auto"/>
        <w:ind w:right="22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Создание эффективного практического механизма реализации мер по предупреждению и противодействию коррупции, предусмотренных антикоррупционным законод</w:t>
      </w:r>
      <w:r w:rsidR="003F5EA1" w:rsidRPr="00113FFB">
        <w:rPr>
          <w:rStyle w:val="FontStyle18"/>
          <w:sz w:val="28"/>
          <w:szCs w:val="28"/>
        </w:rPr>
        <w:t>ательством, Политикой и иными ЛП</w:t>
      </w:r>
      <w:r w:rsidRPr="00113FFB">
        <w:rPr>
          <w:rStyle w:val="FontStyle18"/>
          <w:sz w:val="28"/>
          <w:szCs w:val="28"/>
        </w:rPr>
        <w:t>А, регламентирующими антикоррупци</w:t>
      </w:r>
      <w:r w:rsidR="004D6444" w:rsidRPr="00113FFB">
        <w:rPr>
          <w:rStyle w:val="FontStyle18"/>
          <w:sz w:val="28"/>
          <w:szCs w:val="28"/>
        </w:rPr>
        <w:t>онную деятельность Общества</w:t>
      </w:r>
      <w:r w:rsidRPr="00113FFB">
        <w:rPr>
          <w:rStyle w:val="FontStyle18"/>
          <w:sz w:val="28"/>
          <w:szCs w:val="28"/>
        </w:rPr>
        <w:t>.</w:t>
      </w:r>
    </w:p>
    <w:p w:rsidR="003F5EA1" w:rsidRPr="00113FFB" w:rsidRDefault="00A44FDE" w:rsidP="00743AA1">
      <w:pPr>
        <w:pStyle w:val="Style3"/>
        <w:widowControl/>
        <w:numPr>
          <w:ilvl w:val="0"/>
          <w:numId w:val="7"/>
        </w:numPr>
        <w:tabs>
          <w:tab w:val="left" w:pos="1339"/>
        </w:tabs>
        <w:spacing w:before="65" w:line="264" w:lineRule="auto"/>
        <w:ind w:right="36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Минимизация рисков вовлечения в коррупционную деяте</w:t>
      </w:r>
      <w:r w:rsidR="004D6444" w:rsidRPr="00113FFB">
        <w:rPr>
          <w:rStyle w:val="FontStyle18"/>
          <w:sz w:val="28"/>
          <w:szCs w:val="28"/>
        </w:rPr>
        <w:t>льность работников Общества</w:t>
      </w:r>
      <w:r w:rsidRPr="00113FFB">
        <w:rPr>
          <w:rStyle w:val="FontStyle18"/>
          <w:sz w:val="28"/>
          <w:szCs w:val="28"/>
        </w:rPr>
        <w:t xml:space="preserve"> независимо от занимаемой должности.</w:t>
      </w:r>
    </w:p>
    <w:p w:rsidR="00A44FDE" w:rsidRPr="00113FFB" w:rsidRDefault="004D6444" w:rsidP="00743AA1">
      <w:pPr>
        <w:pStyle w:val="Style3"/>
        <w:widowControl/>
        <w:numPr>
          <w:ilvl w:val="0"/>
          <w:numId w:val="7"/>
        </w:numPr>
        <w:tabs>
          <w:tab w:val="left" w:pos="1339"/>
        </w:tabs>
        <w:spacing w:before="65" w:line="264" w:lineRule="auto"/>
        <w:ind w:right="36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 Формирование в Обществе</w:t>
      </w:r>
      <w:r w:rsidR="00A44FDE" w:rsidRPr="00113FFB">
        <w:rPr>
          <w:rStyle w:val="FontStyle18"/>
          <w:sz w:val="28"/>
          <w:szCs w:val="28"/>
        </w:rPr>
        <w:t xml:space="preserve"> нетерпимости к коррупционному поведению.</w:t>
      </w:r>
    </w:p>
    <w:p w:rsidR="004D6444" w:rsidRPr="00113FFB" w:rsidRDefault="004D6444" w:rsidP="004D6444">
      <w:pPr>
        <w:pStyle w:val="Style3"/>
        <w:widowControl/>
        <w:numPr>
          <w:ilvl w:val="0"/>
          <w:numId w:val="7"/>
        </w:numPr>
        <w:tabs>
          <w:tab w:val="left" w:pos="1224"/>
        </w:tabs>
        <w:spacing w:before="7" w:line="264" w:lineRule="auto"/>
        <w:ind w:right="22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Определение должностных лиц и (или) подразделений Общества, ответственных за работу по профилактике коррупционных и иных </w:t>
      </w:r>
      <w:r w:rsidRPr="00113FFB">
        <w:rPr>
          <w:rStyle w:val="FontStyle18"/>
          <w:sz w:val="28"/>
          <w:szCs w:val="28"/>
        </w:rPr>
        <w:lastRenderedPageBreak/>
        <w:t>правонарушений с одновременным закреплением антикоррупционных функций и обязанностей. Обеспечение координации их деятельности в сфере противодействия коррупции.</w:t>
      </w:r>
    </w:p>
    <w:p w:rsidR="00A44FDE" w:rsidRPr="00113FFB" w:rsidRDefault="00A44FDE" w:rsidP="00743AA1">
      <w:pPr>
        <w:pStyle w:val="Style1"/>
        <w:widowControl/>
        <w:spacing w:line="264" w:lineRule="auto"/>
        <w:ind w:left="331"/>
        <w:contextualSpacing/>
        <w:rPr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26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Принципы Политики</w:t>
      </w:r>
    </w:p>
    <w:p w:rsidR="005B4A7D" w:rsidRPr="00113FFB" w:rsidRDefault="005B4A7D" w:rsidP="00E76E2E">
      <w:pPr>
        <w:pStyle w:val="Style1"/>
        <w:widowControl/>
        <w:spacing w:before="26" w:line="264" w:lineRule="auto"/>
        <w:ind w:left="713"/>
        <w:contextualSpacing/>
        <w:jc w:val="left"/>
        <w:rPr>
          <w:rStyle w:val="FontStyle16"/>
          <w:sz w:val="28"/>
          <w:szCs w:val="28"/>
        </w:rPr>
      </w:pPr>
    </w:p>
    <w:p w:rsidR="00A44FDE" w:rsidRPr="00113FFB" w:rsidRDefault="00A44FDE" w:rsidP="00743AA1">
      <w:pPr>
        <w:pStyle w:val="Style3"/>
        <w:widowControl/>
        <w:numPr>
          <w:ilvl w:val="0"/>
          <w:numId w:val="9"/>
        </w:numPr>
        <w:tabs>
          <w:tab w:val="left" w:pos="1296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Эффективность антикоррупционных процедур, простота реализации антикоррупционных мероприятий, которые </w:t>
      </w:r>
      <w:proofErr w:type="gramStart"/>
      <w:r w:rsidRPr="00113FFB">
        <w:rPr>
          <w:rStyle w:val="FontStyle18"/>
          <w:sz w:val="28"/>
          <w:szCs w:val="28"/>
        </w:rPr>
        <w:t>приносят значимый результат</w:t>
      </w:r>
      <w:proofErr w:type="gramEnd"/>
      <w:r w:rsidRPr="00113FFB">
        <w:rPr>
          <w:rStyle w:val="FontStyle18"/>
          <w:sz w:val="28"/>
          <w:szCs w:val="28"/>
        </w:rPr>
        <w:t>.</w:t>
      </w:r>
    </w:p>
    <w:p w:rsidR="00DD4B2E" w:rsidRPr="00113FFB" w:rsidRDefault="00A44FDE" w:rsidP="00743AA1">
      <w:pPr>
        <w:pStyle w:val="Style3"/>
        <w:widowControl/>
        <w:numPr>
          <w:ilvl w:val="0"/>
          <w:numId w:val="9"/>
        </w:numPr>
        <w:tabs>
          <w:tab w:val="left" w:pos="1296"/>
        </w:tabs>
        <w:spacing w:before="7" w:line="264" w:lineRule="auto"/>
        <w:ind w:right="7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Постоянный контроль и мониторинг эффективности внедренных антикоррупционных стандартов и процедур, а также контроль их исполнения.</w:t>
      </w:r>
    </w:p>
    <w:p w:rsidR="00A44FDE" w:rsidRPr="00113FFB" w:rsidRDefault="00A44FDE" w:rsidP="00743AA1">
      <w:pPr>
        <w:pStyle w:val="Style3"/>
        <w:widowControl/>
        <w:numPr>
          <w:ilvl w:val="0"/>
          <w:numId w:val="9"/>
        </w:numPr>
        <w:tabs>
          <w:tab w:val="left" w:pos="1296"/>
        </w:tabs>
        <w:spacing w:before="7" w:line="264" w:lineRule="auto"/>
        <w:ind w:right="7"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ab/>
        <w:t>Ответственность и неотвратимость наказания для работников</w:t>
      </w:r>
      <w:r w:rsidR="004D6444" w:rsidRPr="00113FFB">
        <w:rPr>
          <w:rStyle w:val="FontStyle18"/>
          <w:sz w:val="28"/>
          <w:szCs w:val="28"/>
        </w:rPr>
        <w:t xml:space="preserve"> Общества</w:t>
      </w:r>
      <w:r w:rsidRPr="00113FFB">
        <w:rPr>
          <w:rStyle w:val="FontStyle18"/>
          <w:sz w:val="28"/>
          <w:szCs w:val="28"/>
        </w:rPr>
        <w:t xml:space="preserve"> вне зависимости от занимаемой должности, стажа работы и иных</w:t>
      </w:r>
      <w:r w:rsidR="004D6444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условий в случае совершения ими коррупционных правонарушений в связи с</w:t>
      </w:r>
      <w:r w:rsidR="004D6444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исполнением своих трудовых обязанностей.</w:t>
      </w:r>
    </w:p>
    <w:p w:rsidR="00DD4B2E" w:rsidRPr="00113FFB" w:rsidRDefault="00A44FDE" w:rsidP="00DD4B2E">
      <w:pPr>
        <w:pStyle w:val="Style3"/>
        <w:widowControl/>
        <w:numPr>
          <w:ilvl w:val="0"/>
          <w:numId w:val="8"/>
        </w:numPr>
        <w:tabs>
          <w:tab w:val="left" w:pos="1260"/>
        </w:tabs>
        <w:spacing w:before="238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ab/>
        <w:t>Отказ от применения ответных мер и санкций в случае добросовестного</w:t>
      </w:r>
      <w:r w:rsidR="004D6444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со</w:t>
      </w:r>
      <w:r w:rsidR="004D6444" w:rsidRPr="00113FFB">
        <w:rPr>
          <w:rStyle w:val="FontStyle18"/>
          <w:sz w:val="28"/>
          <w:szCs w:val="28"/>
        </w:rPr>
        <w:t>общения работником Общества</w:t>
      </w:r>
      <w:r w:rsidRPr="00113FFB">
        <w:rPr>
          <w:rStyle w:val="FontStyle18"/>
          <w:sz w:val="28"/>
          <w:szCs w:val="28"/>
        </w:rPr>
        <w:t xml:space="preserve"> или иным лицом о предполагаемых</w:t>
      </w:r>
      <w:r w:rsidR="004D6444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нарушениях, фактах коррупции, иных злоупотреблениях или о недостаточной</w:t>
      </w:r>
      <w:r w:rsidR="004D6444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эффективности существующих контрольных процедур.</w:t>
      </w:r>
      <w:r w:rsidR="00DD4B2E" w:rsidRPr="00113FFB">
        <w:rPr>
          <w:rStyle w:val="FontStyle18"/>
          <w:sz w:val="28"/>
          <w:szCs w:val="28"/>
        </w:rPr>
        <w:t xml:space="preserve"> Соблюдение законных прав и интересов, защиты деловой репутации Общества и работников, а также партнеров и контрагентов.</w:t>
      </w:r>
    </w:p>
    <w:p w:rsidR="00DD4B2E" w:rsidRPr="00113FFB" w:rsidRDefault="00DD4B2E" w:rsidP="00DD4B2E">
      <w:pPr>
        <w:pStyle w:val="Style3"/>
        <w:widowControl/>
        <w:numPr>
          <w:ilvl w:val="0"/>
          <w:numId w:val="8"/>
        </w:numPr>
        <w:tabs>
          <w:tab w:val="left" w:pos="1260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Личный пример руководства Общества при формировании культуры нетерпимости к любым формам проявления коррупции, создание в Обществе прозрачной и ясной системы предупреждения и противодействия коррупции.</w:t>
      </w:r>
    </w:p>
    <w:p w:rsidR="00DD4B2E" w:rsidRPr="00113FFB" w:rsidRDefault="00DD4B2E" w:rsidP="00DD4B2E">
      <w:pPr>
        <w:pStyle w:val="Style3"/>
        <w:widowControl/>
        <w:numPr>
          <w:ilvl w:val="0"/>
          <w:numId w:val="8"/>
        </w:numPr>
        <w:tabs>
          <w:tab w:val="left" w:pos="1260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Вовлеченность работников Общества в антикоррупционную деятельность путем их информирования о положениях антикоррупционного законодательства и активного участия в формировании и реализации антикоррупционных стандартов и процедур.</w:t>
      </w:r>
    </w:p>
    <w:p w:rsidR="00DD4B2E" w:rsidRPr="00113FFB" w:rsidRDefault="00DD4B2E" w:rsidP="00DD4B2E">
      <w:pPr>
        <w:pStyle w:val="Style3"/>
        <w:widowControl/>
        <w:numPr>
          <w:ilvl w:val="0"/>
          <w:numId w:val="9"/>
        </w:numPr>
        <w:tabs>
          <w:tab w:val="left" w:pos="1296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Открытость при ведении деловых отношений с партнерами и контрагентами, информирование их о принятых в Обществе антикоррупционных стандартах и процедурах.</w:t>
      </w:r>
    </w:p>
    <w:p w:rsidR="00A44FDE" w:rsidRPr="00113FFB" w:rsidRDefault="00A44FDE" w:rsidP="00743AA1">
      <w:pPr>
        <w:pStyle w:val="Style1"/>
        <w:widowControl/>
        <w:spacing w:line="264" w:lineRule="auto"/>
        <w:ind w:left="353"/>
        <w:contextualSpacing/>
        <w:rPr>
          <w:sz w:val="28"/>
          <w:szCs w:val="28"/>
        </w:rPr>
      </w:pP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26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Меры по предупреждению и противодействию коррупции</w:t>
      </w:r>
    </w:p>
    <w:p w:rsidR="00A44FDE" w:rsidRPr="00113FFB" w:rsidRDefault="00A44FDE" w:rsidP="00743AA1">
      <w:pPr>
        <w:pStyle w:val="Style2"/>
        <w:widowControl/>
        <w:spacing w:before="238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Меры по предупреждению и противодействию коррупции, которые в соответствии с частью 2 статьи 13.3 Федерального закона от 25 декабря 2008 года № 273-ФЗ «О противодействии коррупции»</w:t>
      </w:r>
      <w:r w:rsidR="004D6444" w:rsidRPr="00113FFB">
        <w:rPr>
          <w:rStyle w:val="FontStyle18"/>
          <w:sz w:val="28"/>
          <w:szCs w:val="28"/>
        </w:rPr>
        <w:t xml:space="preserve"> обязано принимать Общество</w:t>
      </w:r>
      <w:r w:rsidRPr="00113FFB">
        <w:rPr>
          <w:rStyle w:val="FontStyle18"/>
          <w:sz w:val="28"/>
          <w:szCs w:val="28"/>
        </w:rPr>
        <w:t>:</w:t>
      </w:r>
    </w:p>
    <w:p w:rsidR="00A44FDE" w:rsidRPr="00113FFB" w:rsidRDefault="00A44FDE" w:rsidP="00743AA1">
      <w:pPr>
        <w:pStyle w:val="Style3"/>
        <w:widowControl/>
        <w:numPr>
          <w:ilvl w:val="0"/>
          <w:numId w:val="10"/>
        </w:numPr>
        <w:tabs>
          <w:tab w:val="left" w:pos="979"/>
        </w:tabs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определение подразделений или должностных лиц, ответственных за профилактику коррупционных и иных правонарушений;</w:t>
      </w:r>
    </w:p>
    <w:p w:rsidR="00A44FDE" w:rsidRPr="00113FFB" w:rsidRDefault="004D6444" w:rsidP="004D6444">
      <w:pPr>
        <w:pStyle w:val="Style3"/>
        <w:widowControl/>
        <w:numPr>
          <w:ilvl w:val="0"/>
          <w:numId w:val="10"/>
        </w:numPr>
        <w:tabs>
          <w:tab w:val="left" w:pos="994"/>
        </w:tabs>
        <w:spacing w:line="264" w:lineRule="auto"/>
        <w:ind w:left="713" w:firstLine="0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сотрудничество Общества</w:t>
      </w:r>
      <w:r w:rsidR="00A44FDE" w:rsidRPr="00113FFB">
        <w:rPr>
          <w:rStyle w:val="FontStyle18"/>
          <w:sz w:val="28"/>
          <w:szCs w:val="28"/>
        </w:rPr>
        <w:t xml:space="preserve"> с правоохранительными органами;</w:t>
      </w:r>
    </w:p>
    <w:p w:rsidR="00A44FDE" w:rsidRPr="00113FFB" w:rsidRDefault="00A44FDE" w:rsidP="00743AA1">
      <w:pPr>
        <w:pStyle w:val="Style3"/>
        <w:widowControl/>
        <w:numPr>
          <w:ilvl w:val="0"/>
          <w:numId w:val="10"/>
        </w:numPr>
        <w:tabs>
          <w:tab w:val="left" w:pos="979"/>
        </w:tabs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разработка и внедрение в практику стандартов и процедур, направленных на обеспечение доб</w:t>
      </w:r>
      <w:r w:rsidR="004D6444" w:rsidRPr="00113FFB">
        <w:rPr>
          <w:rStyle w:val="FontStyle18"/>
          <w:sz w:val="28"/>
          <w:szCs w:val="28"/>
        </w:rPr>
        <w:t>росовестной работы Общества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4D6444" w:rsidP="00743AA1">
      <w:pPr>
        <w:pStyle w:val="Style3"/>
        <w:widowControl/>
        <w:numPr>
          <w:ilvl w:val="0"/>
          <w:numId w:val="10"/>
        </w:numPr>
        <w:tabs>
          <w:tab w:val="left" w:pos="994"/>
        </w:tabs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принятие Кодекса этики работников Общества</w:t>
      </w:r>
      <w:r w:rsidR="00A44FDE"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743AA1">
      <w:pPr>
        <w:pStyle w:val="Style3"/>
        <w:widowControl/>
        <w:numPr>
          <w:ilvl w:val="0"/>
          <w:numId w:val="10"/>
        </w:numPr>
        <w:tabs>
          <w:tab w:val="left" w:pos="994"/>
        </w:tabs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предотвращение и урегулирование конфликта интересов;</w:t>
      </w:r>
    </w:p>
    <w:p w:rsidR="00A44FDE" w:rsidRPr="00113FFB" w:rsidRDefault="00A44FDE" w:rsidP="00743AA1">
      <w:pPr>
        <w:pStyle w:val="Style3"/>
        <w:widowControl/>
        <w:numPr>
          <w:ilvl w:val="0"/>
          <w:numId w:val="10"/>
        </w:numPr>
        <w:tabs>
          <w:tab w:val="left" w:pos="979"/>
        </w:tabs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A44FDE" w:rsidRPr="00113FFB" w:rsidRDefault="00A44FDE" w:rsidP="00743AA1">
      <w:pPr>
        <w:pStyle w:val="Style1"/>
        <w:widowControl/>
        <w:numPr>
          <w:ilvl w:val="0"/>
          <w:numId w:val="47"/>
        </w:numPr>
        <w:spacing w:before="65" w:line="264" w:lineRule="auto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Функции и обязанности участников Политики</w:t>
      </w:r>
    </w:p>
    <w:p w:rsidR="00A44FDE" w:rsidRPr="00113FFB" w:rsidRDefault="00A44FDE" w:rsidP="00743AA1">
      <w:pPr>
        <w:pStyle w:val="Style3"/>
        <w:widowControl/>
        <w:numPr>
          <w:ilvl w:val="0"/>
          <w:numId w:val="11"/>
        </w:numPr>
        <w:tabs>
          <w:tab w:val="left" w:pos="1310"/>
        </w:tabs>
        <w:spacing w:before="245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Должностные лица и (и</w:t>
      </w:r>
      <w:r w:rsidR="004D6444" w:rsidRPr="00113FFB">
        <w:rPr>
          <w:rStyle w:val="FontStyle18"/>
          <w:sz w:val="28"/>
          <w:szCs w:val="28"/>
        </w:rPr>
        <w:t>ли) подразделения Общества,</w:t>
      </w:r>
      <w:r w:rsidRPr="00113FFB">
        <w:rPr>
          <w:rStyle w:val="FontStyle18"/>
          <w:sz w:val="28"/>
          <w:szCs w:val="28"/>
        </w:rPr>
        <w:t xml:space="preserve"> ответственные за работу по профилактике коррупционных и иных правонарушений, назначаются и определяются соответствующими прика</w:t>
      </w:r>
      <w:r w:rsidR="004D6444" w:rsidRPr="00113FFB">
        <w:rPr>
          <w:rStyle w:val="FontStyle18"/>
          <w:sz w:val="28"/>
          <w:szCs w:val="28"/>
        </w:rPr>
        <w:t>зами генерального директора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743AA1">
      <w:pPr>
        <w:pStyle w:val="Style3"/>
        <w:widowControl/>
        <w:numPr>
          <w:ilvl w:val="0"/>
          <w:numId w:val="11"/>
        </w:numPr>
        <w:tabs>
          <w:tab w:val="left" w:pos="1310"/>
        </w:tabs>
        <w:spacing w:before="7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Функции и обяза</w:t>
      </w:r>
      <w:r w:rsidR="00DF7AB4" w:rsidRPr="00113FFB">
        <w:rPr>
          <w:rStyle w:val="FontStyle18"/>
          <w:sz w:val="28"/>
          <w:szCs w:val="28"/>
        </w:rPr>
        <w:t>нности участников Общества,</w:t>
      </w:r>
      <w:r w:rsidRPr="00113FFB">
        <w:rPr>
          <w:rStyle w:val="FontStyle18"/>
          <w:sz w:val="28"/>
          <w:szCs w:val="28"/>
        </w:rPr>
        <w:t xml:space="preserve"> связанные с предупреждением и противодействием коррупции:</w:t>
      </w:r>
    </w:p>
    <w:p w:rsidR="00A44FDE" w:rsidRPr="00113FFB" w:rsidRDefault="00743AA1" w:rsidP="00743AA1">
      <w:pPr>
        <w:pStyle w:val="Style2"/>
        <w:widowControl/>
        <w:spacing w:before="7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22"/>
          <w:i w:val="0"/>
          <w:sz w:val="28"/>
          <w:szCs w:val="28"/>
        </w:rPr>
        <w:t>Генеральный директор</w:t>
      </w:r>
      <w:r w:rsidR="00A44FDE" w:rsidRPr="00113FFB">
        <w:rPr>
          <w:rStyle w:val="FontStyle22"/>
          <w:i w:val="0"/>
          <w:sz w:val="28"/>
          <w:szCs w:val="28"/>
        </w:rPr>
        <w:t xml:space="preserve"> </w:t>
      </w:r>
      <w:r w:rsidR="00DF7AB4" w:rsidRPr="00113FFB">
        <w:rPr>
          <w:rStyle w:val="FontStyle22"/>
          <w:i w:val="0"/>
          <w:sz w:val="28"/>
          <w:szCs w:val="28"/>
        </w:rPr>
        <w:t>Общества</w:t>
      </w:r>
      <w:r w:rsidRPr="00113FFB">
        <w:rPr>
          <w:rStyle w:val="FontStyle22"/>
          <w:i w:val="0"/>
          <w:sz w:val="28"/>
          <w:szCs w:val="28"/>
        </w:rPr>
        <w:t xml:space="preserve"> </w:t>
      </w:r>
      <w:r w:rsidR="00A44FDE" w:rsidRPr="00113FFB">
        <w:rPr>
          <w:rStyle w:val="FontStyle22"/>
          <w:i w:val="0"/>
          <w:sz w:val="28"/>
          <w:szCs w:val="28"/>
        </w:rPr>
        <w:t>-</w:t>
      </w:r>
      <w:r w:rsidR="00A44FDE" w:rsidRPr="00113FFB">
        <w:rPr>
          <w:rStyle w:val="FontStyle22"/>
          <w:sz w:val="28"/>
          <w:szCs w:val="28"/>
        </w:rPr>
        <w:t xml:space="preserve"> </w:t>
      </w:r>
      <w:r w:rsidR="00DF7AB4" w:rsidRPr="00113FFB">
        <w:rPr>
          <w:rStyle w:val="FontStyle18"/>
          <w:sz w:val="28"/>
          <w:szCs w:val="28"/>
        </w:rPr>
        <w:t>обеспечивае</w:t>
      </w:r>
      <w:r w:rsidR="00A44FDE" w:rsidRPr="00113FFB">
        <w:rPr>
          <w:rStyle w:val="FontStyle18"/>
          <w:sz w:val="28"/>
          <w:szCs w:val="28"/>
        </w:rPr>
        <w:t xml:space="preserve">т организацию принятия и реализации мер по предупреждению и противодействию коррупции, определенных антикоррупционным законодательством </w:t>
      </w:r>
      <w:r w:rsidR="00DF7AB4" w:rsidRPr="00113FFB">
        <w:rPr>
          <w:rStyle w:val="FontStyle18"/>
          <w:sz w:val="28"/>
          <w:szCs w:val="28"/>
        </w:rPr>
        <w:t>и настоящей Политикой; организуе</w:t>
      </w:r>
      <w:r w:rsidR="00A44FDE" w:rsidRPr="00113FFB">
        <w:rPr>
          <w:rStyle w:val="FontStyle18"/>
          <w:sz w:val="28"/>
          <w:szCs w:val="28"/>
        </w:rPr>
        <w:t>т принятие и реализацию подчиненными работниками и подразделениями мер по предупреждению и противодействию коррупции, определенных антикоррупционным законодательством и Поли</w:t>
      </w:r>
      <w:r w:rsidR="00DF7AB4" w:rsidRPr="00113FFB">
        <w:rPr>
          <w:rStyle w:val="FontStyle18"/>
          <w:sz w:val="28"/>
          <w:szCs w:val="28"/>
        </w:rPr>
        <w:t>тикой; обеспечивае</w:t>
      </w:r>
      <w:r w:rsidR="00A44FDE" w:rsidRPr="00113FFB">
        <w:rPr>
          <w:rStyle w:val="FontStyle18"/>
          <w:sz w:val="28"/>
          <w:szCs w:val="28"/>
        </w:rPr>
        <w:t>т назначение должностных лиц и подразделений, ответственных за профилактику коррупционных и иных правонарушений с одновременным закреплением функций и обязанностей по предупреждению и противодействию коррупции;</w:t>
      </w:r>
    </w:p>
    <w:p w:rsidR="00A44FDE" w:rsidRPr="00113FFB" w:rsidRDefault="00A44FDE" w:rsidP="00743AA1">
      <w:pPr>
        <w:pStyle w:val="Style2"/>
        <w:widowControl/>
        <w:spacing w:before="22" w:line="264" w:lineRule="auto"/>
        <w:ind w:right="22" w:firstLine="713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22"/>
          <w:i w:val="0"/>
          <w:sz w:val="28"/>
          <w:szCs w:val="28"/>
        </w:rPr>
        <w:t xml:space="preserve">Ответственные должностные лица и (или) подразделения за работу по профилактике коррупционных и иных правонарушений </w:t>
      </w:r>
      <w:r w:rsidR="001E6295" w:rsidRPr="00113FFB">
        <w:rPr>
          <w:rStyle w:val="FontStyle22"/>
          <w:sz w:val="28"/>
          <w:szCs w:val="28"/>
        </w:rPr>
        <w:t>-</w:t>
      </w:r>
      <w:r w:rsidRPr="00113FFB">
        <w:rPr>
          <w:rStyle w:val="FontStyle22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осуществляют деятельность, направленную на обеспечени</w:t>
      </w:r>
      <w:r w:rsidR="00DF7AB4" w:rsidRPr="00113FFB">
        <w:rPr>
          <w:rStyle w:val="FontStyle18"/>
          <w:sz w:val="28"/>
          <w:szCs w:val="28"/>
        </w:rPr>
        <w:t>е функционирования Общества</w:t>
      </w:r>
      <w:r w:rsidRPr="00113FFB">
        <w:rPr>
          <w:rStyle w:val="FontStyle18"/>
          <w:sz w:val="28"/>
          <w:szCs w:val="28"/>
        </w:rPr>
        <w:t xml:space="preserve"> в соответствии с </w:t>
      </w:r>
      <w:r w:rsidR="00DD4B2E" w:rsidRPr="00113FFB">
        <w:rPr>
          <w:rStyle w:val="FontStyle18"/>
          <w:sz w:val="28"/>
          <w:szCs w:val="28"/>
        </w:rPr>
        <w:t xml:space="preserve">законодательством по противодействию коррупции </w:t>
      </w:r>
      <w:r w:rsidRPr="00113FFB">
        <w:rPr>
          <w:rStyle w:val="FontStyle18"/>
          <w:sz w:val="28"/>
          <w:szCs w:val="28"/>
        </w:rPr>
        <w:t>и Политикой, разрабатывают, внедряют</w:t>
      </w:r>
      <w:r w:rsidR="001E6295" w:rsidRPr="00113FFB">
        <w:rPr>
          <w:rStyle w:val="FontStyle18"/>
          <w:sz w:val="28"/>
          <w:szCs w:val="28"/>
        </w:rPr>
        <w:t xml:space="preserve"> и своевременно актуализируют ЛП</w:t>
      </w:r>
      <w:r w:rsidRPr="00113FFB">
        <w:rPr>
          <w:rStyle w:val="FontStyle18"/>
          <w:sz w:val="28"/>
          <w:szCs w:val="28"/>
        </w:rPr>
        <w:t>А, регламентирующие антикоррупционную деятельност</w:t>
      </w:r>
      <w:r w:rsidR="00DF7AB4" w:rsidRPr="00113FFB">
        <w:rPr>
          <w:rStyle w:val="FontStyle18"/>
          <w:sz w:val="28"/>
          <w:szCs w:val="28"/>
        </w:rPr>
        <w:t>ь Общества</w:t>
      </w:r>
      <w:r w:rsidRPr="00113FFB">
        <w:rPr>
          <w:rStyle w:val="FontStyle18"/>
          <w:sz w:val="28"/>
          <w:szCs w:val="28"/>
        </w:rPr>
        <w:t>; осуществляют меры, направленные на выявление и устранение причин и условий, способствующих возникновению конфликта интересов;</w:t>
      </w:r>
      <w:proofErr w:type="gramEnd"/>
      <w:r w:rsidRPr="00113FFB">
        <w:rPr>
          <w:rStyle w:val="FontStyle18"/>
          <w:sz w:val="28"/>
          <w:szCs w:val="28"/>
        </w:rPr>
        <w:t xml:space="preserve"> инициируют (организуют) пр</w:t>
      </w:r>
      <w:r w:rsidR="00DF7AB4" w:rsidRPr="00113FFB">
        <w:rPr>
          <w:rStyle w:val="FontStyle18"/>
          <w:sz w:val="28"/>
          <w:szCs w:val="28"/>
        </w:rPr>
        <w:t>оведение служебных проверок</w:t>
      </w:r>
      <w:r w:rsidRPr="00113FFB">
        <w:rPr>
          <w:rStyle w:val="FontStyle18"/>
          <w:sz w:val="28"/>
          <w:szCs w:val="28"/>
        </w:rPr>
        <w:t xml:space="preserve"> по фактам нарушения антикоррупционного законодательств</w:t>
      </w:r>
      <w:r w:rsidR="00DF7AB4" w:rsidRPr="00113FFB">
        <w:rPr>
          <w:rStyle w:val="FontStyle18"/>
          <w:sz w:val="28"/>
          <w:szCs w:val="28"/>
        </w:rPr>
        <w:t>а и</w:t>
      </w:r>
      <w:r w:rsidRPr="00113FFB">
        <w:rPr>
          <w:rStyle w:val="FontStyle18"/>
          <w:sz w:val="28"/>
          <w:szCs w:val="28"/>
        </w:rPr>
        <w:t xml:space="preserve"> проведение оценки коррупционных рисков;</w:t>
      </w:r>
    </w:p>
    <w:p w:rsidR="00A44FDE" w:rsidRPr="00113FFB" w:rsidRDefault="00DF7AB4" w:rsidP="00743AA1">
      <w:pPr>
        <w:pStyle w:val="Style2"/>
        <w:widowControl/>
        <w:spacing w:before="14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22"/>
          <w:i w:val="0"/>
          <w:sz w:val="28"/>
          <w:szCs w:val="28"/>
        </w:rPr>
        <w:t>Работники Общества</w:t>
      </w:r>
      <w:r w:rsidR="00A44FDE" w:rsidRPr="00113FFB">
        <w:rPr>
          <w:rStyle w:val="FontStyle22"/>
          <w:sz w:val="28"/>
          <w:szCs w:val="28"/>
        </w:rPr>
        <w:t xml:space="preserve"> - </w:t>
      </w:r>
      <w:r w:rsidR="00A44FDE" w:rsidRPr="00113FFB">
        <w:rPr>
          <w:rStyle w:val="FontStyle18"/>
          <w:sz w:val="28"/>
          <w:szCs w:val="28"/>
        </w:rPr>
        <w:t>обеспечивают доб</w:t>
      </w:r>
      <w:r w:rsidRPr="00113FFB">
        <w:rPr>
          <w:rStyle w:val="FontStyle18"/>
          <w:sz w:val="28"/>
          <w:szCs w:val="28"/>
        </w:rPr>
        <w:t>росовестную работу Общества</w:t>
      </w:r>
      <w:r w:rsidR="00A44FDE" w:rsidRPr="00113FFB">
        <w:rPr>
          <w:rStyle w:val="FontStyle18"/>
          <w:sz w:val="28"/>
          <w:szCs w:val="28"/>
        </w:rPr>
        <w:t xml:space="preserve"> при выполнении своих должностных обязанностей и соблюдение норм и </w:t>
      </w:r>
      <w:r w:rsidR="00A44FDE" w:rsidRPr="00113FFB">
        <w:rPr>
          <w:rStyle w:val="FontStyle18"/>
          <w:sz w:val="28"/>
          <w:szCs w:val="28"/>
        </w:rPr>
        <w:lastRenderedPageBreak/>
        <w:t>правил, стандартов и процедур, предусмотренных антикоррупционным законодательством, По</w:t>
      </w:r>
      <w:r w:rsidR="001E6295" w:rsidRPr="00113FFB">
        <w:rPr>
          <w:rStyle w:val="FontStyle18"/>
          <w:sz w:val="28"/>
          <w:szCs w:val="28"/>
        </w:rPr>
        <w:t>литикой, а также требованиями ЛП</w:t>
      </w:r>
      <w:r w:rsidR="00A44FDE" w:rsidRPr="00113FFB">
        <w:rPr>
          <w:rStyle w:val="FontStyle18"/>
          <w:sz w:val="28"/>
          <w:szCs w:val="28"/>
        </w:rPr>
        <w:t>А, регламентирующими антикоррупционную деятельность; воздерживаются от совершения и (или) участия в совершении коррупционных правонарушений в инте</w:t>
      </w:r>
      <w:r w:rsidRPr="00113FFB">
        <w:rPr>
          <w:rStyle w:val="FontStyle18"/>
          <w:sz w:val="28"/>
          <w:szCs w:val="28"/>
        </w:rPr>
        <w:t>ресах или от имени Общества</w:t>
      </w:r>
      <w:r w:rsidR="00A44FDE" w:rsidRPr="00113FFB">
        <w:rPr>
          <w:rStyle w:val="FontStyle18"/>
          <w:sz w:val="28"/>
          <w:szCs w:val="28"/>
        </w:rPr>
        <w:t>, а также от поведения, которое может восприниматься окружающими, как готовность совершить или участвовать в совершении коррупционного правонарушения в инте</w:t>
      </w:r>
      <w:r w:rsidRPr="00113FFB">
        <w:rPr>
          <w:rStyle w:val="FontStyle18"/>
          <w:sz w:val="28"/>
          <w:szCs w:val="28"/>
        </w:rPr>
        <w:t>ресах или от имени Общества</w:t>
      </w:r>
      <w:r w:rsidR="00A44FDE" w:rsidRPr="00113FFB">
        <w:rPr>
          <w:rStyle w:val="FontStyle18"/>
          <w:sz w:val="28"/>
          <w:szCs w:val="28"/>
        </w:rPr>
        <w:t>; незамедлительно информируют непосредственного руководителя и работника, ответственного за координацию антикоррупционной деятельнос</w:t>
      </w:r>
      <w:r w:rsidRPr="00113FFB">
        <w:rPr>
          <w:rStyle w:val="FontStyle18"/>
          <w:sz w:val="28"/>
          <w:szCs w:val="28"/>
        </w:rPr>
        <w:t>ти, о фактах склонения</w:t>
      </w:r>
      <w:r w:rsidR="00A44FDE" w:rsidRPr="00113FFB">
        <w:rPr>
          <w:rStyle w:val="FontStyle18"/>
          <w:sz w:val="28"/>
          <w:szCs w:val="28"/>
        </w:rPr>
        <w:t xml:space="preserve"> к совершению коррупционных правонарушений, о случаях совершения подобных правонарушений другими работника</w:t>
      </w:r>
      <w:r w:rsidRPr="00113FFB">
        <w:rPr>
          <w:rStyle w:val="FontStyle18"/>
          <w:sz w:val="28"/>
          <w:szCs w:val="28"/>
        </w:rPr>
        <w:t xml:space="preserve">ми, контрагентами Общества </w:t>
      </w:r>
      <w:r w:rsidR="00A44FDE" w:rsidRPr="00113FFB">
        <w:rPr>
          <w:rStyle w:val="FontStyle18"/>
          <w:sz w:val="28"/>
          <w:szCs w:val="28"/>
        </w:rPr>
        <w:t>и иными лицами, а также о возникшем у работника конфликте интересов.</w:t>
      </w:r>
    </w:p>
    <w:p w:rsidR="00A44FDE" w:rsidRPr="00113FFB" w:rsidRDefault="00A44FDE" w:rsidP="00743AA1">
      <w:pPr>
        <w:pStyle w:val="Style12"/>
        <w:widowControl/>
        <w:spacing w:line="264" w:lineRule="auto"/>
        <w:ind w:left="3146"/>
        <w:contextualSpacing/>
        <w:rPr>
          <w:sz w:val="28"/>
          <w:szCs w:val="28"/>
        </w:rPr>
      </w:pPr>
    </w:p>
    <w:p w:rsidR="008C220A" w:rsidRPr="00113FFB" w:rsidRDefault="00A44FDE" w:rsidP="001E6295">
      <w:pPr>
        <w:pStyle w:val="Style12"/>
        <w:widowControl/>
        <w:numPr>
          <w:ilvl w:val="0"/>
          <w:numId w:val="47"/>
        </w:numPr>
        <w:spacing w:before="5" w:line="264" w:lineRule="auto"/>
        <w:contextualSpacing/>
        <w:jc w:val="center"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Антикорру</w:t>
      </w:r>
      <w:r w:rsidR="001E6295" w:rsidRPr="00113FFB">
        <w:rPr>
          <w:rStyle w:val="FontStyle16"/>
          <w:sz w:val="28"/>
          <w:szCs w:val="28"/>
        </w:rPr>
        <w:t>пционные мероприятия</w:t>
      </w:r>
      <w:r w:rsidR="008C220A" w:rsidRPr="00113FFB">
        <w:rPr>
          <w:rStyle w:val="FontStyle16"/>
          <w:sz w:val="28"/>
          <w:szCs w:val="28"/>
        </w:rPr>
        <w:t>, стандарты,</w:t>
      </w:r>
    </w:p>
    <w:p w:rsidR="00A44FDE" w:rsidRPr="00113FFB" w:rsidRDefault="008C220A" w:rsidP="008C220A">
      <w:pPr>
        <w:pStyle w:val="Style12"/>
        <w:widowControl/>
        <w:spacing w:before="5" w:line="264" w:lineRule="auto"/>
        <w:ind w:left="713" w:firstLine="0"/>
        <w:contextualSpacing/>
        <w:jc w:val="center"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>п</w:t>
      </w:r>
      <w:r w:rsidR="00A44FDE" w:rsidRPr="00113FFB">
        <w:rPr>
          <w:rStyle w:val="FontStyle16"/>
          <w:sz w:val="28"/>
          <w:szCs w:val="28"/>
        </w:rPr>
        <w:t>роцедуры</w:t>
      </w:r>
      <w:r w:rsidRPr="00113FFB">
        <w:rPr>
          <w:rStyle w:val="FontStyle16"/>
          <w:sz w:val="28"/>
          <w:szCs w:val="28"/>
        </w:rPr>
        <w:t xml:space="preserve"> </w:t>
      </w:r>
      <w:r w:rsidR="00A44FDE" w:rsidRPr="00113FFB">
        <w:rPr>
          <w:rStyle w:val="FontStyle16"/>
          <w:sz w:val="28"/>
          <w:szCs w:val="28"/>
        </w:rPr>
        <w:t>и порядок их применения</w:t>
      </w:r>
    </w:p>
    <w:p w:rsidR="00A44FDE" w:rsidRPr="00113FFB" w:rsidRDefault="00A44FDE" w:rsidP="00743AA1">
      <w:pPr>
        <w:pStyle w:val="Style3"/>
        <w:widowControl/>
        <w:tabs>
          <w:tab w:val="left" w:pos="1195"/>
        </w:tabs>
        <w:spacing w:before="223" w:line="264" w:lineRule="auto"/>
        <w:ind w:left="706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9.1.</w:t>
      </w:r>
      <w:r w:rsidRPr="00113FFB">
        <w:rPr>
          <w:rStyle w:val="FontStyle18"/>
          <w:sz w:val="28"/>
          <w:szCs w:val="28"/>
        </w:rPr>
        <w:tab/>
        <w:t>Оценка коррупционных рисков:</w:t>
      </w:r>
    </w:p>
    <w:p w:rsidR="00A44FDE" w:rsidRPr="00113FFB" w:rsidRDefault="00A44FDE" w:rsidP="004945D8">
      <w:pPr>
        <w:pStyle w:val="Style3"/>
        <w:widowControl/>
        <w:tabs>
          <w:tab w:val="left" w:pos="1404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Оценка коррупционных рисков проводится с целью определения конкретных бизнес-процессов и деловых опера</w:t>
      </w:r>
      <w:r w:rsidR="008C220A" w:rsidRPr="00113FFB">
        <w:rPr>
          <w:rStyle w:val="FontStyle18"/>
          <w:sz w:val="28"/>
          <w:szCs w:val="28"/>
        </w:rPr>
        <w:t>ций в деятельности Общества</w:t>
      </w:r>
      <w:r w:rsidRPr="00113FFB">
        <w:rPr>
          <w:rStyle w:val="FontStyle18"/>
          <w:sz w:val="28"/>
          <w:szCs w:val="28"/>
        </w:rPr>
        <w:t>, при реализации которых наиболее высока вероятность совершения работниками коррупционных правонарушений.</w:t>
      </w:r>
    </w:p>
    <w:p w:rsidR="00A44FDE" w:rsidRPr="00113FFB" w:rsidRDefault="00A44FDE" w:rsidP="004945D8">
      <w:pPr>
        <w:pStyle w:val="Style3"/>
        <w:widowControl/>
        <w:tabs>
          <w:tab w:val="left" w:pos="1404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Оценка коррупционных рисков проводится на регулярной основе, но не реже чем один раз в год.</w:t>
      </w:r>
    </w:p>
    <w:p w:rsidR="00A44FDE" w:rsidRPr="00113FFB" w:rsidRDefault="00A44FDE" w:rsidP="004945D8">
      <w:pPr>
        <w:pStyle w:val="Style3"/>
        <w:widowControl/>
        <w:tabs>
          <w:tab w:val="left" w:pos="1411"/>
        </w:tabs>
        <w:spacing w:before="7" w:line="264" w:lineRule="auto"/>
        <w:ind w:firstLine="709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Оценка коррупционных рисков может осуществляться:</w:t>
      </w:r>
    </w:p>
    <w:p w:rsidR="00A44FDE" w:rsidRPr="00113FFB" w:rsidRDefault="00A44FDE" w:rsidP="00743AA1">
      <w:pPr>
        <w:pStyle w:val="Style3"/>
        <w:widowControl/>
        <w:numPr>
          <w:ilvl w:val="0"/>
          <w:numId w:val="13"/>
        </w:numPr>
        <w:tabs>
          <w:tab w:val="left" w:pos="1418"/>
        </w:tabs>
        <w:spacing w:line="264" w:lineRule="auto"/>
        <w:ind w:right="22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определением</w:t>
      </w:r>
      <w:r w:rsidR="008C220A" w:rsidRPr="00113FFB">
        <w:rPr>
          <w:rStyle w:val="FontStyle18"/>
          <w:sz w:val="28"/>
          <w:szCs w:val="28"/>
        </w:rPr>
        <w:t xml:space="preserve"> деятельности Общества</w:t>
      </w:r>
      <w:r w:rsidRPr="00113FFB">
        <w:rPr>
          <w:rStyle w:val="FontStyle18"/>
          <w:sz w:val="28"/>
          <w:szCs w:val="28"/>
        </w:rPr>
        <w:t xml:space="preserve"> в виде отдельных бизнес-процессов;</w:t>
      </w:r>
    </w:p>
    <w:p w:rsidR="00A44FDE" w:rsidRPr="00113FFB" w:rsidRDefault="00A44FDE" w:rsidP="00743AA1">
      <w:pPr>
        <w:pStyle w:val="Style3"/>
        <w:widowControl/>
        <w:numPr>
          <w:ilvl w:val="0"/>
          <w:numId w:val="13"/>
        </w:numPr>
        <w:tabs>
          <w:tab w:val="left" w:pos="1418"/>
        </w:tabs>
        <w:spacing w:before="14" w:line="264" w:lineRule="auto"/>
        <w:ind w:right="22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определением для каждого бизнес-процесса элементов («критических точек»), при реализации которых наиболее вероятно возникновение коррупционных и иных правонарушений;</w:t>
      </w:r>
    </w:p>
    <w:p w:rsidR="00A44FDE" w:rsidRPr="00113FFB" w:rsidRDefault="00A44FDE" w:rsidP="0061718B">
      <w:pPr>
        <w:pStyle w:val="Style13"/>
        <w:widowControl/>
        <w:numPr>
          <w:ilvl w:val="0"/>
          <w:numId w:val="13"/>
        </w:numPr>
        <w:tabs>
          <w:tab w:val="left" w:pos="1418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подготовкой «карты коррупционных рисков» (свободное описание «критических точек» и возможных коррупционных правонарушений);</w:t>
      </w:r>
    </w:p>
    <w:p w:rsidR="00A44FDE" w:rsidRPr="00113FFB" w:rsidRDefault="00A44FDE" w:rsidP="00743AA1">
      <w:pPr>
        <w:pStyle w:val="Style3"/>
        <w:widowControl/>
        <w:numPr>
          <w:ilvl w:val="0"/>
          <w:numId w:val="14"/>
        </w:numPr>
        <w:tabs>
          <w:tab w:val="left" w:pos="1411"/>
        </w:tabs>
        <w:spacing w:before="7" w:line="264" w:lineRule="auto"/>
        <w:ind w:left="706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формированием перечня коррупционно опасных должностей;</w:t>
      </w:r>
    </w:p>
    <w:p w:rsidR="00A44FDE" w:rsidRPr="00113FFB" w:rsidRDefault="00A44FDE" w:rsidP="00743AA1">
      <w:pPr>
        <w:pStyle w:val="Style3"/>
        <w:widowControl/>
        <w:numPr>
          <w:ilvl w:val="0"/>
          <w:numId w:val="14"/>
        </w:numPr>
        <w:tabs>
          <w:tab w:val="left" w:pos="1411"/>
        </w:tabs>
        <w:spacing w:line="264" w:lineRule="auto"/>
        <w:ind w:right="22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установлением в отношении работников</w:t>
      </w:r>
      <w:r w:rsidR="001E6295" w:rsidRPr="00113FFB">
        <w:rPr>
          <w:rStyle w:val="FontStyle18"/>
          <w:sz w:val="28"/>
          <w:szCs w:val="28"/>
        </w:rPr>
        <w:t>,</w:t>
      </w:r>
      <w:r w:rsidRPr="00113FFB">
        <w:rPr>
          <w:rStyle w:val="FontStyle18"/>
          <w:sz w:val="28"/>
          <w:szCs w:val="28"/>
        </w:rPr>
        <w:t xml:space="preserve"> замещающих коррупционно опасные должности</w:t>
      </w:r>
      <w:r w:rsidR="001E6295" w:rsidRPr="00113FFB">
        <w:rPr>
          <w:rStyle w:val="FontStyle18"/>
          <w:sz w:val="28"/>
          <w:szCs w:val="28"/>
        </w:rPr>
        <w:t>,</w:t>
      </w:r>
      <w:r w:rsidRPr="00113FFB">
        <w:rPr>
          <w:rStyle w:val="FontStyle18"/>
          <w:sz w:val="28"/>
          <w:szCs w:val="28"/>
        </w:rPr>
        <w:t xml:space="preserve"> специальных антикоррупционных процедур и требований (например, регулярное заполнение декларации о конфликте интересов);</w:t>
      </w:r>
    </w:p>
    <w:p w:rsidR="00A44FDE" w:rsidRPr="00113FFB" w:rsidRDefault="00A44FDE" w:rsidP="00743AA1">
      <w:pPr>
        <w:pStyle w:val="Style3"/>
        <w:widowControl/>
        <w:numPr>
          <w:ilvl w:val="0"/>
          <w:numId w:val="14"/>
        </w:numPr>
        <w:tabs>
          <w:tab w:val="left" w:pos="1411"/>
        </w:tabs>
        <w:spacing w:line="264" w:lineRule="auto"/>
        <w:ind w:right="29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разработкой комплекса мер по устранению и минимизации коррупционных рисков.</w:t>
      </w:r>
    </w:p>
    <w:p w:rsidR="00A44FDE" w:rsidRPr="00113FFB" w:rsidRDefault="00A44FDE" w:rsidP="00743AA1">
      <w:pPr>
        <w:pStyle w:val="Style3"/>
        <w:widowControl/>
        <w:tabs>
          <w:tab w:val="left" w:pos="1195"/>
        </w:tabs>
        <w:spacing w:before="106" w:line="264" w:lineRule="auto"/>
        <w:ind w:left="706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9.2.</w:t>
      </w:r>
      <w:r w:rsidRPr="00113FFB">
        <w:rPr>
          <w:rStyle w:val="FontStyle18"/>
          <w:sz w:val="28"/>
          <w:szCs w:val="28"/>
        </w:rPr>
        <w:tab/>
        <w:t>Выявление и урегулирование конфликта интересов:</w:t>
      </w:r>
    </w:p>
    <w:p w:rsidR="00A44FDE" w:rsidRPr="00113FFB" w:rsidRDefault="00A44FDE" w:rsidP="004945D8">
      <w:pPr>
        <w:pStyle w:val="Style3"/>
        <w:widowControl/>
        <w:tabs>
          <w:tab w:val="left" w:pos="1541"/>
        </w:tabs>
        <w:spacing w:before="65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С целью выявления и урегулирования конфликта интересов в деяте</w:t>
      </w:r>
      <w:r w:rsidR="008C220A" w:rsidRPr="00113FFB">
        <w:rPr>
          <w:rStyle w:val="FontStyle18"/>
          <w:sz w:val="28"/>
          <w:szCs w:val="28"/>
        </w:rPr>
        <w:t>льности работников Общества</w:t>
      </w:r>
      <w:r w:rsidRPr="00113FFB">
        <w:rPr>
          <w:rStyle w:val="FontStyle18"/>
          <w:sz w:val="28"/>
          <w:szCs w:val="28"/>
        </w:rPr>
        <w:t xml:space="preserve"> разрабатывается и вводится в действие Положение о конфликте интересов.</w:t>
      </w:r>
    </w:p>
    <w:p w:rsidR="00A44FDE" w:rsidRPr="00113FFB" w:rsidRDefault="00A44FDE" w:rsidP="004945D8">
      <w:pPr>
        <w:pStyle w:val="Style3"/>
        <w:widowControl/>
        <w:tabs>
          <w:tab w:val="left" w:pos="1541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Положение о конфликте интересов распространяется </w:t>
      </w:r>
      <w:r w:rsidR="00783340" w:rsidRPr="00113FFB">
        <w:rPr>
          <w:rStyle w:val="FontStyle18"/>
          <w:sz w:val="28"/>
          <w:szCs w:val="28"/>
        </w:rPr>
        <w:t>на</w:t>
      </w:r>
      <w:r w:rsidR="008C220A" w:rsidRPr="00113FFB">
        <w:rPr>
          <w:rStyle w:val="FontStyle18"/>
          <w:sz w:val="28"/>
          <w:szCs w:val="28"/>
        </w:rPr>
        <w:t xml:space="preserve"> работников Общества</w:t>
      </w:r>
      <w:r w:rsidR="00783340" w:rsidRPr="00113FFB">
        <w:rPr>
          <w:rStyle w:val="FontStyle18"/>
          <w:sz w:val="28"/>
          <w:szCs w:val="28"/>
        </w:rPr>
        <w:t>, замещающих коррупционно опасные должности.</w:t>
      </w:r>
    </w:p>
    <w:p w:rsidR="00A44FDE" w:rsidRPr="00113FFB" w:rsidRDefault="00A44FDE" w:rsidP="004945D8">
      <w:pPr>
        <w:pStyle w:val="Style3"/>
        <w:widowControl/>
        <w:tabs>
          <w:tab w:val="left" w:pos="1418"/>
        </w:tabs>
        <w:spacing w:line="264" w:lineRule="auto"/>
        <w:ind w:firstLine="709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Принципы работы по управлению конфликтом интересов:</w:t>
      </w:r>
    </w:p>
    <w:p w:rsidR="00A44FDE" w:rsidRPr="00113FFB" w:rsidRDefault="00A44FDE" w:rsidP="00743AA1">
      <w:pPr>
        <w:pStyle w:val="Style3"/>
        <w:widowControl/>
        <w:numPr>
          <w:ilvl w:val="0"/>
          <w:numId w:val="17"/>
        </w:numPr>
        <w:tabs>
          <w:tab w:val="left" w:pos="1116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A44FDE" w:rsidRPr="00113FFB" w:rsidRDefault="00A44FDE" w:rsidP="00743AA1">
      <w:pPr>
        <w:pStyle w:val="Style3"/>
        <w:widowControl/>
        <w:numPr>
          <w:ilvl w:val="0"/>
          <w:numId w:val="17"/>
        </w:numPr>
        <w:tabs>
          <w:tab w:val="left" w:pos="1116"/>
        </w:tabs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индивидуальное рассмотрение и оценка </w:t>
      </w:r>
      <w:proofErr w:type="spellStart"/>
      <w:r w:rsidRPr="00113FFB">
        <w:rPr>
          <w:rStyle w:val="FontStyle18"/>
          <w:sz w:val="28"/>
          <w:szCs w:val="28"/>
        </w:rPr>
        <w:t>репута</w:t>
      </w:r>
      <w:r w:rsidR="008C220A" w:rsidRPr="00113FFB">
        <w:rPr>
          <w:rStyle w:val="FontStyle18"/>
          <w:sz w:val="28"/>
          <w:szCs w:val="28"/>
        </w:rPr>
        <w:t>ционных</w:t>
      </w:r>
      <w:proofErr w:type="spellEnd"/>
      <w:r w:rsidR="008C220A" w:rsidRPr="00113FFB">
        <w:rPr>
          <w:rStyle w:val="FontStyle18"/>
          <w:sz w:val="28"/>
          <w:szCs w:val="28"/>
        </w:rPr>
        <w:t xml:space="preserve"> рисков для Общества</w:t>
      </w:r>
      <w:r w:rsidRPr="00113FFB">
        <w:rPr>
          <w:rStyle w:val="FontStyle18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A44FDE" w:rsidRPr="00113FFB" w:rsidRDefault="00A44FDE" w:rsidP="00743AA1">
      <w:pPr>
        <w:pStyle w:val="Style3"/>
        <w:widowControl/>
        <w:numPr>
          <w:ilvl w:val="0"/>
          <w:numId w:val="18"/>
        </w:numPr>
        <w:tabs>
          <w:tab w:val="left" w:pos="1166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A44FDE" w:rsidRPr="00113FFB" w:rsidRDefault="00A44FDE" w:rsidP="00743AA1">
      <w:pPr>
        <w:pStyle w:val="Style3"/>
        <w:widowControl/>
        <w:numPr>
          <w:ilvl w:val="0"/>
          <w:numId w:val="18"/>
        </w:numPr>
        <w:tabs>
          <w:tab w:val="left" w:pos="1166"/>
        </w:tabs>
        <w:spacing w:before="7" w:line="264" w:lineRule="auto"/>
        <w:ind w:right="7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соблюдение</w:t>
      </w:r>
      <w:r w:rsidR="008C220A" w:rsidRPr="00113FFB">
        <w:rPr>
          <w:rStyle w:val="FontStyle18"/>
          <w:sz w:val="28"/>
          <w:szCs w:val="28"/>
        </w:rPr>
        <w:t xml:space="preserve"> баланса интересов Общества</w:t>
      </w:r>
      <w:r w:rsidRPr="00113FFB">
        <w:rPr>
          <w:rStyle w:val="FontStyle18"/>
          <w:sz w:val="28"/>
          <w:szCs w:val="28"/>
        </w:rPr>
        <w:t xml:space="preserve"> и работника при урегулировании конфликта интересов;</w:t>
      </w:r>
    </w:p>
    <w:p w:rsidR="00A44FDE" w:rsidRPr="00113FFB" w:rsidRDefault="00A44FDE" w:rsidP="00743AA1">
      <w:pPr>
        <w:pStyle w:val="Style3"/>
        <w:widowControl/>
        <w:numPr>
          <w:ilvl w:val="0"/>
          <w:numId w:val="18"/>
        </w:numPr>
        <w:tabs>
          <w:tab w:val="left" w:pos="1166"/>
        </w:tabs>
        <w:spacing w:line="264" w:lineRule="auto"/>
        <w:ind w:right="7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сохранение интересов работника в случае отсутствия нарушения интересов Общес</w:t>
      </w:r>
      <w:r w:rsidR="008C220A" w:rsidRPr="00113FFB">
        <w:rPr>
          <w:rStyle w:val="FontStyle18"/>
          <w:sz w:val="28"/>
          <w:szCs w:val="28"/>
        </w:rPr>
        <w:t>тва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743AA1">
      <w:pPr>
        <w:pStyle w:val="Style3"/>
        <w:widowControl/>
        <w:numPr>
          <w:ilvl w:val="0"/>
          <w:numId w:val="19"/>
        </w:numPr>
        <w:tabs>
          <w:tab w:val="left" w:pos="1030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защита работника от каких-либо преследований и притеснений в связи с сообщением о конфликте интересов, который был своевременно им раскрыт и урегулиров</w:t>
      </w:r>
      <w:r w:rsidR="008C220A" w:rsidRPr="00113FFB">
        <w:rPr>
          <w:rStyle w:val="FontStyle18"/>
          <w:sz w:val="28"/>
          <w:szCs w:val="28"/>
        </w:rPr>
        <w:t>ан (предотвращен) Обществом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4945D8">
      <w:pPr>
        <w:pStyle w:val="Style3"/>
        <w:widowControl/>
        <w:tabs>
          <w:tab w:val="left" w:pos="1418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Обяз</w:t>
      </w:r>
      <w:r w:rsidR="008C220A" w:rsidRPr="00113FFB">
        <w:rPr>
          <w:rStyle w:val="FontStyle18"/>
          <w:sz w:val="28"/>
          <w:szCs w:val="28"/>
        </w:rPr>
        <w:t>анности работника Общества,</w:t>
      </w:r>
      <w:r w:rsidRPr="00113FFB">
        <w:rPr>
          <w:rStyle w:val="FontStyle18"/>
          <w:sz w:val="28"/>
          <w:szCs w:val="28"/>
        </w:rPr>
        <w:t xml:space="preserve"> связанные с раскрытием и</w:t>
      </w:r>
      <w:r w:rsidR="008C220A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урегулированием конфликта интересов: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 принятии решений по деловым вопросам и выполнении своих должностных обязанностей руководство</w:t>
      </w:r>
      <w:r w:rsidR="008C220A" w:rsidRPr="00113FFB">
        <w:rPr>
          <w:rStyle w:val="FontStyle18"/>
          <w:sz w:val="28"/>
          <w:szCs w:val="28"/>
        </w:rPr>
        <w:t>ваться интересами Общества,</w:t>
      </w:r>
      <w:r w:rsidRPr="00113FFB">
        <w:rPr>
          <w:rStyle w:val="FontStyle18"/>
          <w:sz w:val="28"/>
          <w:szCs w:val="28"/>
        </w:rPr>
        <w:t xml:space="preserve"> без учета своих личных интересов и интересов своих родственников и друзей;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 возможности избегать ситуаций и обстоятельств, которые могут привести к конфликту интересов;</w:t>
      </w:r>
    </w:p>
    <w:p w:rsidR="005B4A7D" w:rsidRPr="00113FFB" w:rsidRDefault="00A44FDE" w:rsidP="008C220A">
      <w:pPr>
        <w:pStyle w:val="Style2"/>
        <w:widowControl/>
        <w:spacing w:line="264" w:lineRule="auto"/>
        <w:ind w:left="706" w:firstLine="0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раскрывать реально возни</w:t>
      </w:r>
      <w:r w:rsidR="005B4A7D" w:rsidRPr="00113FFB">
        <w:rPr>
          <w:rStyle w:val="FontStyle18"/>
          <w:sz w:val="28"/>
          <w:szCs w:val="28"/>
        </w:rPr>
        <w:t>кший или потенциальный конфликт</w:t>
      </w:r>
    </w:p>
    <w:p w:rsidR="00A44FDE" w:rsidRPr="00113FFB" w:rsidRDefault="00A44FDE" w:rsidP="005B4A7D">
      <w:pPr>
        <w:pStyle w:val="Style2"/>
        <w:widowControl/>
        <w:spacing w:line="264" w:lineRule="auto"/>
        <w:ind w:firstLine="0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интересов;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left="706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содействовать раскрытию конфликта интересов.</w:t>
      </w:r>
    </w:p>
    <w:p w:rsidR="00A44FDE" w:rsidRPr="00113FFB" w:rsidRDefault="008C220A" w:rsidP="00743AA1">
      <w:pPr>
        <w:pStyle w:val="Style3"/>
        <w:widowControl/>
        <w:tabs>
          <w:tab w:val="left" w:pos="1670"/>
        </w:tabs>
        <w:spacing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может принимать следующие меры по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предотвращению и урегулированию конфликта интересов:</w:t>
      </w:r>
    </w:p>
    <w:p w:rsidR="00A44FDE" w:rsidRPr="00113FFB" w:rsidRDefault="00A44FDE" w:rsidP="00743AA1">
      <w:pPr>
        <w:pStyle w:val="Style3"/>
        <w:widowControl/>
        <w:numPr>
          <w:ilvl w:val="0"/>
          <w:numId w:val="20"/>
        </w:numPr>
        <w:tabs>
          <w:tab w:val="left" w:pos="1159"/>
        </w:tabs>
        <w:spacing w:line="264" w:lineRule="auto"/>
        <w:ind w:firstLine="72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разработка и принятие внутренних документов, устанавливающих порядок предотвращения и урегулирования конфликта интересов, либо </w:t>
      </w:r>
      <w:proofErr w:type="spellStart"/>
      <w:r w:rsidRPr="00113FFB">
        <w:rPr>
          <w:rStyle w:val="FontStyle18"/>
          <w:sz w:val="28"/>
          <w:szCs w:val="28"/>
        </w:rPr>
        <w:t>предконфликтных</w:t>
      </w:r>
      <w:proofErr w:type="spellEnd"/>
      <w:r w:rsidRPr="00113FFB">
        <w:rPr>
          <w:rStyle w:val="FontStyle18"/>
          <w:sz w:val="28"/>
          <w:szCs w:val="28"/>
        </w:rPr>
        <w:t xml:space="preserve"> ситуаций, возник</w:t>
      </w:r>
      <w:r w:rsidR="008C220A" w:rsidRPr="00113FFB">
        <w:rPr>
          <w:rStyle w:val="FontStyle18"/>
          <w:sz w:val="28"/>
          <w:szCs w:val="28"/>
        </w:rPr>
        <w:t>ающих у работников Общества</w:t>
      </w:r>
      <w:r w:rsidRPr="00113FFB">
        <w:rPr>
          <w:rStyle w:val="FontStyle18"/>
          <w:sz w:val="28"/>
          <w:szCs w:val="28"/>
        </w:rPr>
        <w:t xml:space="preserve"> в ходе выполнения ими трудовых обязанностей;</w:t>
      </w:r>
    </w:p>
    <w:p w:rsidR="00A44FDE" w:rsidRPr="00113FFB" w:rsidRDefault="00A44FDE" w:rsidP="00743AA1">
      <w:pPr>
        <w:pStyle w:val="Style3"/>
        <w:widowControl/>
        <w:numPr>
          <w:ilvl w:val="0"/>
          <w:numId w:val="21"/>
        </w:numPr>
        <w:tabs>
          <w:tab w:val="left" w:pos="1073"/>
        </w:tabs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доведение до сведения всех работников Общес</w:t>
      </w:r>
      <w:r w:rsidR="008C220A" w:rsidRPr="00113FFB">
        <w:rPr>
          <w:rStyle w:val="FontStyle18"/>
          <w:sz w:val="28"/>
          <w:szCs w:val="28"/>
        </w:rPr>
        <w:t>тва</w:t>
      </w:r>
      <w:r w:rsidR="001E6295" w:rsidRPr="00113FFB">
        <w:rPr>
          <w:rStyle w:val="FontStyle18"/>
          <w:sz w:val="28"/>
          <w:szCs w:val="28"/>
        </w:rPr>
        <w:t xml:space="preserve"> о принятии указанных ЛП</w:t>
      </w:r>
      <w:r w:rsidRPr="00113FFB">
        <w:rPr>
          <w:rStyle w:val="FontStyle18"/>
          <w:sz w:val="28"/>
          <w:szCs w:val="28"/>
        </w:rPr>
        <w:t>А и об обязательности выполнения содержащихся в них требований;</w:t>
      </w:r>
    </w:p>
    <w:p w:rsidR="00A44FDE" w:rsidRPr="00113FFB" w:rsidRDefault="00A44FDE" w:rsidP="00743AA1">
      <w:pPr>
        <w:pStyle w:val="Style3"/>
        <w:widowControl/>
        <w:numPr>
          <w:ilvl w:val="0"/>
          <w:numId w:val="21"/>
        </w:numPr>
        <w:tabs>
          <w:tab w:val="left" w:pos="1073"/>
        </w:tabs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установление различных этапов раскрытия конфликта интересов: при приеме на работу, при назначении на новую должность, по мере возникновения ситуаций конфликта интересов и т.п.;</w:t>
      </w:r>
    </w:p>
    <w:p w:rsidR="00A44FDE" w:rsidRPr="00113FFB" w:rsidRDefault="00A44FDE" w:rsidP="00743AA1">
      <w:pPr>
        <w:pStyle w:val="Style3"/>
        <w:widowControl/>
        <w:numPr>
          <w:ilvl w:val="0"/>
          <w:numId w:val="22"/>
        </w:numPr>
        <w:tabs>
          <w:tab w:val="left" w:pos="1202"/>
        </w:tabs>
        <w:spacing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обеспечение обязательного заполнения деклараций о конфликте интересов определенным кругом лиц (конкретный круг работников О</w:t>
      </w:r>
      <w:r w:rsidR="001E6295" w:rsidRPr="00113FFB">
        <w:rPr>
          <w:rStyle w:val="FontStyle18"/>
          <w:sz w:val="28"/>
          <w:szCs w:val="28"/>
        </w:rPr>
        <w:t>бщества определяется генеральным директором</w:t>
      </w:r>
      <w:r w:rsidR="00371557" w:rsidRPr="00113FFB">
        <w:rPr>
          <w:rStyle w:val="FontStyle18"/>
          <w:sz w:val="28"/>
          <w:szCs w:val="28"/>
        </w:rPr>
        <w:t xml:space="preserve"> Общества</w:t>
      </w:r>
      <w:r w:rsidRPr="00113FFB">
        <w:rPr>
          <w:rStyle w:val="FontStyle18"/>
          <w:sz w:val="28"/>
          <w:szCs w:val="28"/>
        </w:rPr>
        <w:t xml:space="preserve"> исходя из наличия соответствующих оснований и в целях проверки имеющихся подозрений);</w:t>
      </w:r>
    </w:p>
    <w:p w:rsidR="00A44FDE" w:rsidRPr="00113FFB" w:rsidRDefault="00A44FDE" w:rsidP="00743AA1">
      <w:pPr>
        <w:pStyle w:val="Style3"/>
        <w:widowControl/>
        <w:numPr>
          <w:ilvl w:val="0"/>
          <w:numId w:val="23"/>
        </w:numPr>
        <w:tabs>
          <w:tab w:val="left" w:pos="1008"/>
        </w:tabs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определение работников и (или) подразделений, ответственных за прием сведений о возникающих конфликтах интересов;</w:t>
      </w:r>
    </w:p>
    <w:p w:rsidR="00A44FDE" w:rsidRPr="00113FFB" w:rsidRDefault="00A44FDE" w:rsidP="00743AA1">
      <w:pPr>
        <w:pStyle w:val="Style3"/>
        <w:widowControl/>
        <w:numPr>
          <w:ilvl w:val="0"/>
          <w:numId w:val="23"/>
        </w:numPr>
        <w:tabs>
          <w:tab w:val="left" w:pos="1008"/>
        </w:tabs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установление запрета на заключение договоров с физическими лицами, в отношении которых установлено наличие конфликта интересов, </w:t>
      </w:r>
      <w:proofErr w:type="spellStart"/>
      <w:r w:rsidRPr="00113FFB">
        <w:rPr>
          <w:rStyle w:val="FontStyle18"/>
          <w:sz w:val="28"/>
          <w:szCs w:val="28"/>
        </w:rPr>
        <w:t>аффилированности</w:t>
      </w:r>
      <w:proofErr w:type="spellEnd"/>
      <w:r w:rsidRPr="00113FFB">
        <w:rPr>
          <w:rStyle w:val="FontStyle18"/>
          <w:sz w:val="28"/>
          <w:szCs w:val="28"/>
        </w:rPr>
        <w:t xml:space="preserve"> и иных злоупотреблений;</w:t>
      </w:r>
    </w:p>
    <w:p w:rsidR="00A44FDE" w:rsidRPr="00113FFB" w:rsidRDefault="00A44FDE" w:rsidP="00743AA1">
      <w:pPr>
        <w:pStyle w:val="Style3"/>
        <w:widowControl/>
        <w:numPr>
          <w:ilvl w:val="0"/>
          <w:numId w:val="24"/>
        </w:numPr>
        <w:tabs>
          <w:tab w:val="left" w:pos="1030"/>
        </w:tabs>
        <w:spacing w:before="7" w:line="264" w:lineRule="auto"/>
        <w:ind w:left="727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определение типовых ситуаций конфликта интересов;</w:t>
      </w:r>
    </w:p>
    <w:p w:rsidR="00A44FDE" w:rsidRPr="00113FFB" w:rsidRDefault="00A44FDE" w:rsidP="00743AA1">
      <w:pPr>
        <w:pStyle w:val="Style3"/>
        <w:widowControl/>
        <w:tabs>
          <w:tab w:val="left" w:pos="1224"/>
        </w:tabs>
        <w:spacing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8)</w:t>
      </w:r>
      <w:r w:rsidRPr="00113FFB">
        <w:rPr>
          <w:rStyle w:val="FontStyle18"/>
          <w:sz w:val="28"/>
          <w:szCs w:val="28"/>
        </w:rPr>
        <w:tab/>
        <w:t>обеспечение функционирования коллегиальных рабочих органов</w:t>
      </w:r>
      <w:r w:rsidR="00371557" w:rsidRPr="00113FFB">
        <w:rPr>
          <w:rStyle w:val="FontStyle18"/>
          <w:sz w:val="28"/>
          <w:szCs w:val="28"/>
        </w:rPr>
        <w:t xml:space="preserve"> Общества;</w:t>
      </w:r>
    </w:p>
    <w:p w:rsidR="00A44FDE" w:rsidRPr="00113FFB" w:rsidRDefault="00A44FDE" w:rsidP="00743AA1">
      <w:pPr>
        <w:pStyle w:val="Style3"/>
        <w:widowControl/>
        <w:tabs>
          <w:tab w:val="left" w:pos="1022"/>
        </w:tabs>
        <w:spacing w:before="7" w:line="264" w:lineRule="auto"/>
        <w:ind w:left="727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9)</w:t>
      </w:r>
      <w:r w:rsidRPr="00113FFB">
        <w:rPr>
          <w:rStyle w:val="FontStyle18"/>
          <w:sz w:val="28"/>
          <w:szCs w:val="28"/>
        </w:rPr>
        <w:tab/>
        <w:t>установление способов разрешения конфликта интересов.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 рассмотрении вопросов по урегулированию к</w:t>
      </w:r>
      <w:r w:rsidR="00371557" w:rsidRPr="00113FFB">
        <w:rPr>
          <w:rStyle w:val="FontStyle18"/>
          <w:sz w:val="28"/>
          <w:szCs w:val="28"/>
        </w:rPr>
        <w:t>онфликта интересов Общество</w:t>
      </w:r>
      <w:r w:rsidRPr="00113FFB">
        <w:rPr>
          <w:rStyle w:val="FontStyle18"/>
          <w:sz w:val="28"/>
          <w:szCs w:val="28"/>
        </w:rPr>
        <w:t xml:space="preserve"> обязует</w:t>
      </w:r>
      <w:r w:rsidR="00371557" w:rsidRPr="00113FFB">
        <w:rPr>
          <w:rStyle w:val="FontStyle18"/>
          <w:sz w:val="28"/>
          <w:szCs w:val="28"/>
        </w:rPr>
        <w:t xml:space="preserve">ся соблюдать </w:t>
      </w:r>
      <w:r w:rsidR="00E30FBB" w:rsidRPr="00113FFB">
        <w:rPr>
          <w:rStyle w:val="FontStyle18"/>
          <w:sz w:val="28"/>
          <w:szCs w:val="28"/>
        </w:rPr>
        <w:t>конфиденциальность,</w:t>
      </w:r>
      <w:r w:rsidRPr="00113FFB">
        <w:rPr>
          <w:rStyle w:val="FontStyle18"/>
          <w:sz w:val="28"/>
          <w:szCs w:val="28"/>
        </w:rPr>
        <w:t xml:space="preserve"> как в отношении конкретных работников, так и в отношении представленных сведений.</w:t>
      </w:r>
    </w:p>
    <w:p w:rsidR="001E1262" w:rsidRPr="00113FFB" w:rsidRDefault="001E1262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 соответствии с требованиями ч.4 ст.12 Федерального закона от 25.12.2008 г. № 273-ФЗ Общество уведомляет в установленные законодательством сроки по месту работы бывшего государственного или муниципального служащего о заключении с ним трудового договора.</w:t>
      </w:r>
    </w:p>
    <w:p w:rsidR="00A44FDE" w:rsidRPr="00113FFB" w:rsidRDefault="00A44FDE" w:rsidP="00743AA1">
      <w:pPr>
        <w:pStyle w:val="Style3"/>
        <w:widowControl/>
        <w:tabs>
          <w:tab w:val="left" w:pos="1390"/>
        </w:tabs>
        <w:spacing w:before="84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9.3.</w:t>
      </w:r>
      <w:r w:rsidRPr="00113FFB">
        <w:rPr>
          <w:rStyle w:val="FontStyle18"/>
          <w:sz w:val="28"/>
          <w:szCs w:val="28"/>
        </w:rPr>
        <w:tab/>
        <w:t>Разработка и внедрение в практику стандартов и процедур,</w:t>
      </w:r>
      <w:r w:rsidRPr="00113FFB">
        <w:rPr>
          <w:rStyle w:val="FontStyle18"/>
          <w:sz w:val="28"/>
          <w:szCs w:val="28"/>
        </w:rPr>
        <w:br/>
        <w:t>направленных на обеспечение</w:t>
      </w:r>
      <w:r w:rsidR="00371557" w:rsidRPr="00113FFB">
        <w:rPr>
          <w:rStyle w:val="FontStyle18"/>
          <w:sz w:val="28"/>
          <w:szCs w:val="28"/>
        </w:rPr>
        <w:t xml:space="preserve"> добросовестной работы Общества</w:t>
      </w:r>
      <w:r w:rsidRPr="00113FFB">
        <w:rPr>
          <w:rStyle w:val="FontStyle18"/>
          <w:sz w:val="28"/>
          <w:szCs w:val="28"/>
        </w:rPr>
        <w:t>:</w:t>
      </w:r>
    </w:p>
    <w:p w:rsidR="00A44FDE" w:rsidRPr="00113FFB" w:rsidRDefault="00371557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обеспечивает внедрение антикоррупционных стандартов поведения работников в корпоративную культуру и с этой целью:</w:t>
      </w:r>
    </w:p>
    <w:p w:rsidR="00A44FDE" w:rsidRPr="00113FFB" w:rsidRDefault="00A44FDE" w:rsidP="004945D8">
      <w:pPr>
        <w:pStyle w:val="Style3"/>
        <w:widowControl/>
        <w:tabs>
          <w:tab w:val="left" w:pos="1598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Разрабатывает (совершенствует) и принимает Кодекс этики</w:t>
      </w:r>
      <w:r w:rsidR="00F85207" w:rsidRPr="00113FFB">
        <w:rPr>
          <w:rStyle w:val="FontStyle18"/>
          <w:sz w:val="28"/>
          <w:szCs w:val="28"/>
        </w:rPr>
        <w:t xml:space="preserve"> работников, который определяет </w:t>
      </w:r>
      <w:r w:rsidRPr="00113FFB">
        <w:rPr>
          <w:rStyle w:val="FontStyle18"/>
          <w:sz w:val="28"/>
          <w:szCs w:val="28"/>
        </w:rPr>
        <w:t>общие этические ценн</w:t>
      </w:r>
      <w:r w:rsidR="00371557" w:rsidRPr="00113FFB">
        <w:rPr>
          <w:rStyle w:val="FontStyle18"/>
          <w:sz w:val="28"/>
          <w:szCs w:val="28"/>
        </w:rPr>
        <w:t>ости деятельности Общества,</w:t>
      </w:r>
      <w:r w:rsidRPr="00113FFB">
        <w:rPr>
          <w:rStyle w:val="FontStyle18"/>
          <w:sz w:val="28"/>
          <w:szCs w:val="28"/>
        </w:rPr>
        <w:t xml:space="preserve"> конкретные правила и стандарты поведения работников, направленные на формирование этичного и добросовестного поведения</w:t>
      </w:r>
      <w:r w:rsidR="00F85207"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4945D8">
      <w:pPr>
        <w:pStyle w:val="Style3"/>
        <w:widowControl/>
        <w:tabs>
          <w:tab w:val="left" w:pos="1598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Руководствуется принципами честности и объективности при формировании кадрового состава: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решения о кадровых назначениях принимаются только с учетом соответствия кандидата требованиям к должности;</w:t>
      </w:r>
    </w:p>
    <w:p w:rsidR="00A44FDE" w:rsidRPr="00113FFB" w:rsidRDefault="00371557" w:rsidP="00743AA1">
      <w:pPr>
        <w:pStyle w:val="Style2"/>
        <w:widowControl/>
        <w:spacing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устанавливается </w:t>
      </w:r>
      <w:r w:rsidR="00783340" w:rsidRPr="00113FFB">
        <w:rPr>
          <w:rStyle w:val="FontStyle18"/>
          <w:sz w:val="28"/>
          <w:szCs w:val="28"/>
        </w:rPr>
        <w:t xml:space="preserve">антикоррупционный </w:t>
      </w:r>
      <w:r w:rsidRPr="00113FFB">
        <w:rPr>
          <w:rStyle w:val="FontStyle18"/>
          <w:sz w:val="28"/>
          <w:szCs w:val="28"/>
        </w:rPr>
        <w:t>стандарт</w:t>
      </w:r>
      <w:r w:rsidR="00A44FDE" w:rsidRPr="00113FFB">
        <w:rPr>
          <w:rStyle w:val="FontStyle18"/>
          <w:sz w:val="28"/>
          <w:szCs w:val="28"/>
        </w:rPr>
        <w:t xml:space="preserve"> на трудоустройство родственников на условиях непосредственной подчиненности друг другу;</w:t>
      </w:r>
    </w:p>
    <w:p w:rsidR="00A44FDE" w:rsidRPr="00113FFB" w:rsidRDefault="00A44FDE" w:rsidP="004945D8">
      <w:pPr>
        <w:pStyle w:val="Style3"/>
        <w:widowControl/>
        <w:tabs>
          <w:tab w:val="left" w:pos="1411"/>
        </w:tabs>
        <w:spacing w:line="264" w:lineRule="auto"/>
        <w:ind w:right="7"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Признает обмен символическими знаками внимания (символическими сувенирами) с деловыми партнерами, как неотъемлемую часть деловой </w:t>
      </w:r>
      <w:r w:rsidRPr="00113FFB">
        <w:rPr>
          <w:rStyle w:val="FontStyle18"/>
          <w:sz w:val="28"/>
          <w:szCs w:val="28"/>
        </w:rPr>
        <w:lastRenderedPageBreak/>
        <w:t>этики, если данные действия носят открытый характер и соответствуют нормам действующего антикоррупционного законодате</w:t>
      </w:r>
      <w:r w:rsidR="00F85207" w:rsidRPr="00113FFB">
        <w:rPr>
          <w:rStyle w:val="FontStyle18"/>
          <w:sz w:val="28"/>
          <w:szCs w:val="28"/>
        </w:rPr>
        <w:t>льства Российской Федерации и ЛП</w:t>
      </w:r>
      <w:r w:rsidR="00371557" w:rsidRPr="00113FFB">
        <w:rPr>
          <w:rStyle w:val="FontStyle18"/>
          <w:sz w:val="28"/>
          <w:szCs w:val="28"/>
        </w:rPr>
        <w:t>А Общества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4945D8">
      <w:pPr>
        <w:pStyle w:val="Style3"/>
        <w:widowControl/>
        <w:tabs>
          <w:tab w:val="left" w:pos="1411"/>
        </w:tabs>
        <w:spacing w:line="264" w:lineRule="auto"/>
        <w:ind w:right="7"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Устанавливает обязанность соо</w:t>
      </w:r>
      <w:r w:rsidR="00E27642" w:rsidRPr="00113FFB">
        <w:rPr>
          <w:rStyle w:val="FontStyle18"/>
          <w:sz w:val="28"/>
          <w:szCs w:val="28"/>
        </w:rPr>
        <w:t>бщения работниками Общества</w:t>
      </w:r>
      <w:r w:rsidRPr="00113FFB">
        <w:rPr>
          <w:rStyle w:val="FontStyle18"/>
          <w:sz w:val="28"/>
          <w:szCs w:val="28"/>
        </w:rPr>
        <w:t xml:space="preserve"> </w:t>
      </w:r>
      <w:proofErr w:type="gramStart"/>
      <w:r w:rsidRPr="00113FFB">
        <w:rPr>
          <w:rStyle w:val="FontStyle18"/>
          <w:sz w:val="28"/>
          <w:szCs w:val="28"/>
        </w:rPr>
        <w:t>о</w:t>
      </w:r>
      <w:proofErr w:type="gramEnd"/>
      <w:r w:rsidRPr="00113FFB">
        <w:rPr>
          <w:rStyle w:val="FontStyle18"/>
          <w:sz w:val="28"/>
          <w:szCs w:val="28"/>
        </w:rPr>
        <w:t xml:space="preserve"> всех фактах получения ими подарка в связи с их должностным положением или в связи с исполнением ими должностных обязанностей;</w:t>
      </w:r>
    </w:p>
    <w:p w:rsidR="00A44FDE" w:rsidRPr="00113FFB" w:rsidRDefault="00A44FDE" w:rsidP="004945D8">
      <w:pPr>
        <w:pStyle w:val="Style3"/>
        <w:widowControl/>
        <w:tabs>
          <w:tab w:val="left" w:pos="1411"/>
        </w:tabs>
        <w:spacing w:line="264" w:lineRule="auto"/>
        <w:ind w:right="7"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Осуществляет благотворительную деятельность на основе принципа прозрачности, не преследуя цели преимущества в коммерч</w:t>
      </w:r>
      <w:r w:rsidR="00371557" w:rsidRPr="00113FFB">
        <w:rPr>
          <w:rStyle w:val="FontStyle18"/>
          <w:sz w:val="28"/>
          <w:szCs w:val="28"/>
        </w:rPr>
        <w:t>еской деятельности Общества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743AA1">
      <w:pPr>
        <w:pStyle w:val="Style3"/>
        <w:widowControl/>
        <w:tabs>
          <w:tab w:val="left" w:pos="1771"/>
        </w:tabs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Принимает меры по противодействию неправомерному</w:t>
      </w:r>
      <w:r w:rsidRPr="00113FFB">
        <w:rPr>
          <w:rStyle w:val="FontStyle18"/>
          <w:sz w:val="28"/>
          <w:szCs w:val="28"/>
        </w:rPr>
        <w:br/>
        <w:t>использованию инсайдерской информации и манипулированию рынком.</w:t>
      </w:r>
    </w:p>
    <w:p w:rsidR="00A44FDE" w:rsidRPr="00113FFB" w:rsidRDefault="00A44FDE" w:rsidP="00371557">
      <w:pPr>
        <w:pStyle w:val="Style3"/>
        <w:widowControl/>
        <w:tabs>
          <w:tab w:val="left" w:pos="1195"/>
        </w:tabs>
        <w:spacing w:before="98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9.4.</w:t>
      </w:r>
      <w:r w:rsidRPr="00113FFB">
        <w:rPr>
          <w:rStyle w:val="FontStyle18"/>
          <w:sz w:val="28"/>
          <w:szCs w:val="28"/>
        </w:rPr>
        <w:tab/>
        <w:t>Рассмотрение сообщений (сведений) о возможных фактах коррупции:</w:t>
      </w:r>
    </w:p>
    <w:p w:rsidR="00A44FDE" w:rsidRPr="00113FFB" w:rsidRDefault="00371557" w:rsidP="004945D8">
      <w:pPr>
        <w:pStyle w:val="Style3"/>
        <w:widowControl/>
        <w:tabs>
          <w:tab w:val="left" w:pos="1512"/>
        </w:tabs>
        <w:spacing w:before="65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организует и обеспечивает проведение проверок сообщений, поступивших сведени</w:t>
      </w:r>
      <w:r w:rsidR="006A525A" w:rsidRPr="00113FFB">
        <w:rPr>
          <w:rStyle w:val="FontStyle18"/>
          <w:sz w:val="28"/>
          <w:szCs w:val="28"/>
        </w:rPr>
        <w:t>й</w:t>
      </w:r>
      <w:r w:rsidR="00A44FDE" w:rsidRPr="00113FFB">
        <w:rPr>
          <w:rStyle w:val="FontStyle18"/>
          <w:sz w:val="28"/>
          <w:szCs w:val="28"/>
        </w:rPr>
        <w:t xml:space="preserve"> о признаках коррупционных и иных правонарушений.</w:t>
      </w:r>
    </w:p>
    <w:p w:rsidR="00A44FDE" w:rsidRPr="00113FFB" w:rsidRDefault="00371557" w:rsidP="004945D8">
      <w:pPr>
        <w:pStyle w:val="Style3"/>
        <w:widowControl/>
        <w:tabs>
          <w:tab w:val="left" w:pos="1642"/>
        </w:tabs>
        <w:spacing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осуществляет в установленном российским законодательством порядке прием и рассмотрение обращений работников, партнеров, контрагентов и иных (физических и юридических) лиц о возможных фактах коррупции, поступивших в адрес руководства и ответс</w:t>
      </w:r>
      <w:r w:rsidRPr="00113FFB">
        <w:rPr>
          <w:rStyle w:val="FontStyle18"/>
          <w:sz w:val="28"/>
          <w:szCs w:val="28"/>
        </w:rPr>
        <w:t>твенных работников Общества</w:t>
      </w:r>
      <w:r w:rsidR="00A44FDE" w:rsidRPr="00113FFB">
        <w:rPr>
          <w:rStyle w:val="FontStyle18"/>
          <w:sz w:val="28"/>
          <w:szCs w:val="28"/>
        </w:rPr>
        <w:t xml:space="preserve"> посредством почты, в том числе электронной, и при личном приеме.</w:t>
      </w:r>
    </w:p>
    <w:p w:rsidR="00A44FDE" w:rsidRPr="00113FFB" w:rsidRDefault="00371557" w:rsidP="004945D8">
      <w:pPr>
        <w:pStyle w:val="Style3"/>
        <w:widowControl/>
        <w:tabs>
          <w:tab w:val="left" w:pos="1411"/>
        </w:tabs>
        <w:spacing w:before="7"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стремится к созданию комплекса эффективных мер по проверке информации о возможных фактах коррупции, а в случае их подтверждения, к устранению (минимизации) их последствий, причин, им способствующих, в том числе, путем направления материалов в правоохранительные органы при наличии достаточных оснований.</w:t>
      </w:r>
    </w:p>
    <w:p w:rsidR="00A44FDE" w:rsidRPr="00113FFB" w:rsidRDefault="00A44FDE" w:rsidP="00743AA1">
      <w:pPr>
        <w:pStyle w:val="Style3"/>
        <w:widowControl/>
        <w:tabs>
          <w:tab w:val="left" w:pos="1210"/>
        </w:tabs>
        <w:spacing w:before="84" w:line="264" w:lineRule="auto"/>
        <w:ind w:left="720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9.5.</w:t>
      </w:r>
      <w:r w:rsidRPr="00113FFB">
        <w:rPr>
          <w:rStyle w:val="FontStyle18"/>
          <w:sz w:val="28"/>
          <w:szCs w:val="28"/>
        </w:rPr>
        <w:tab/>
        <w:t>Обучение и консультирование работников.</w:t>
      </w:r>
    </w:p>
    <w:p w:rsidR="00A44FDE" w:rsidRPr="00113FFB" w:rsidRDefault="00371557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организует обучение работников в различных формах по вопросам противодействия коррупции:</w:t>
      </w:r>
    </w:p>
    <w:p w:rsidR="00A44FDE" w:rsidRPr="00113FFB" w:rsidRDefault="00A44FDE" w:rsidP="00743AA1">
      <w:pPr>
        <w:pStyle w:val="Style3"/>
        <w:widowControl/>
        <w:tabs>
          <w:tab w:val="left" w:pos="1591"/>
        </w:tabs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Организует обучающие мероприятия (инструктажи, семинары,</w:t>
      </w:r>
      <w:r w:rsidR="00DE3710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анкетирование, тестирование работников и т.п.), в том числе с разъяснением:</w:t>
      </w:r>
    </w:p>
    <w:p w:rsidR="00A44FDE" w:rsidRPr="00113FFB" w:rsidRDefault="00A44FDE" w:rsidP="00743AA1">
      <w:pPr>
        <w:pStyle w:val="Style2"/>
        <w:widowControl/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понятия коррупции, противодействия коррупции;</w:t>
      </w:r>
    </w:p>
    <w:p w:rsidR="00A44FDE" w:rsidRPr="00113FFB" w:rsidRDefault="00A44FDE" w:rsidP="00743AA1">
      <w:pPr>
        <w:pStyle w:val="Style2"/>
        <w:widowControl/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ответственности за совершение коррупционных правонарушений;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требований антикоррупционного законодательства, П</w:t>
      </w:r>
      <w:r w:rsidR="00F85207" w:rsidRPr="00113FFB">
        <w:rPr>
          <w:rStyle w:val="FontStyle18"/>
          <w:sz w:val="28"/>
          <w:szCs w:val="28"/>
        </w:rPr>
        <w:t>олитики, ЛП</w:t>
      </w:r>
      <w:r w:rsidR="00371557" w:rsidRPr="00113FFB">
        <w:rPr>
          <w:rStyle w:val="FontStyle18"/>
          <w:sz w:val="28"/>
          <w:szCs w:val="28"/>
        </w:rPr>
        <w:t>А Общества</w:t>
      </w:r>
      <w:r w:rsidRPr="00113FFB">
        <w:rPr>
          <w:rStyle w:val="FontStyle18"/>
          <w:sz w:val="28"/>
          <w:szCs w:val="28"/>
        </w:rPr>
        <w:t xml:space="preserve"> по вопросам предупреждения и противодействия коррупции;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порядка выявления и урегулирования конфликта интересов при выполнении работниками трудовых (должностных) обязанностей;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порядка взаимодействия с правоохранительными органами по вопросам профилактики и противодействия коррупции;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поведения в ситуациях коррупционного риска (например, в случаях вымогательства взятки со стороны должностных лиц государственных органов).</w:t>
      </w:r>
    </w:p>
    <w:p w:rsidR="00A44FDE" w:rsidRPr="00113FFB" w:rsidRDefault="00A44FDE" w:rsidP="00C52653">
      <w:pPr>
        <w:pStyle w:val="Style3"/>
        <w:widowControl/>
        <w:tabs>
          <w:tab w:val="left" w:pos="1404"/>
        </w:tabs>
        <w:spacing w:line="264" w:lineRule="auto"/>
        <w:ind w:firstLine="709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Проводит индивидуальное консультирование работников по вопросам</w:t>
      </w:r>
      <w:r w:rsidR="00371557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предупреждения и противодействий коррупции.</w:t>
      </w:r>
    </w:p>
    <w:p w:rsidR="00A44FDE" w:rsidRPr="00113FFB" w:rsidRDefault="00A44FDE" w:rsidP="00743AA1">
      <w:pPr>
        <w:pStyle w:val="Style3"/>
        <w:widowControl/>
        <w:tabs>
          <w:tab w:val="left" w:pos="1418"/>
        </w:tabs>
        <w:spacing w:before="91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9.6.</w:t>
      </w:r>
      <w:r w:rsidRPr="00113FFB">
        <w:rPr>
          <w:rStyle w:val="FontStyle18"/>
          <w:sz w:val="28"/>
          <w:szCs w:val="28"/>
        </w:rPr>
        <w:tab/>
        <w:t>Формирование основ законопослушного поведения работников</w:t>
      </w:r>
      <w:r w:rsidR="00DE3710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Общества: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right="14"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 целях предупреждения коррупции Общество осуществляет информационно-просветительские мероприятия для работников Общества, в том числе путем: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создания и совершенствования раздела «Противодействие коррупции» на </w:t>
      </w:r>
      <w:proofErr w:type="gramStart"/>
      <w:r w:rsidRPr="00113FFB">
        <w:rPr>
          <w:rStyle w:val="FontStyle18"/>
          <w:sz w:val="28"/>
          <w:szCs w:val="28"/>
        </w:rPr>
        <w:t>инт</w:t>
      </w:r>
      <w:r w:rsidR="00F85207" w:rsidRPr="00113FFB">
        <w:rPr>
          <w:rStyle w:val="FontStyle18"/>
          <w:sz w:val="28"/>
          <w:szCs w:val="28"/>
        </w:rPr>
        <w:t>ер</w:t>
      </w:r>
      <w:r w:rsidR="00542D5B" w:rsidRPr="00113FFB">
        <w:rPr>
          <w:rStyle w:val="FontStyle18"/>
          <w:sz w:val="28"/>
          <w:szCs w:val="28"/>
        </w:rPr>
        <w:t>нет-портале</w:t>
      </w:r>
      <w:proofErr w:type="gramEnd"/>
      <w:r w:rsidR="00542D5B" w:rsidRPr="00113FFB">
        <w:rPr>
          <w:rStyle w:val="FontStyle18"/>
          <w:sz w:val="28"/>
          <w:szCs w:val="28"/>
        </w:rPr>
        <w:t xml:space="preserve"> Общества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размещения информации о мероприятиях по реализации Политики в корпоративных средствах информации в свободном доступе (стенды, печатные издания, сайты и т.д.);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поощрения работников за предоставление подтвержденной информации о коррупционных и иных</w:t>
      </w:r>
      <w:r w:rsidR="00542D5B" w:rsidRPr="00113FFB">
        <w:rPr>
          <w:rStyle w:val="FontStyle18"/>
          <w:sz w:val="28"/>
          <w:szCs w:val="28"/>
        </w:rPr>
        <w:t xml:space="preserve"> правонарушениях в Обществе</w:t>
      </w:r>
      <w:r w:rsidRPr="00113FFB">
        <w:rPr>
          <w:rStyle w:val="FontStyle18"/>
          <w:sz w:val="28"/>
          <w:szCs w:val="28"/>
        </w:rPr>
        <w:t>;</w:t>
      </w:r>
    </w:p>
    <w:p w:rsidR="00A44FDE" w:rsidRPr="00113FFB" w:rsidRDefault="00A44FDE" w:rsidP="00743AA1">
      <w:pPr>
        <w:pStyle w:val="Style2"/>
        <w:widowControl/>
        <w:spacing w:before="65"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предоставления гарантий того, что отказ от коррупционных действий, даже если такой отказ приведет к потерям для Общества,</w:t>
      </w:r>
      <w:r w:rsidR="00542D5B" w:rsidRPr="00113FFB">
        <w:rPr>
          <w:rStyle w:val="FontStyle18"/>
          <w:sz w:val="28"/>
          <w:szCs w:val="28"/>
        </w:rPr>
        <w:br/>
      </w:r>
      <w:r w:rsidRPr="00113FFB">
        <w:rPr>
          <w:rStyle w:val="FontStyle18"/>
          <w:sz w:val="28"/>
          <w:szCs w:val="28"/>
        </w:rPr>
        <w:t xml:space="preserve"> не повлечет за собой никаких преследований, санкций или ущемления законных прав и и</w:t>
      </w:r>
      <w:r w:rsidR="00542D5B" w:rsidRPr="00113FFB">
        <w:rPr>
          <w:rStyle w:val="FontStyle18"/>
          <w:sz w:val="28"/>
          <w:szCs w:val="28"/>
        </w:rPr>
        <w:t>нтересов работника, в том числе,</w:t>
      </w:r>
      <w:r w:rsidRPr="00113FFB">
        <w:rPr>
          <w:rStyle w:val="FontStyle18"/>
          <w:sz w:val="28"/>
          <w:szCs w:val="28"/>
        </w:rPr>
        <w:t xml:space="preserve"> в части оплаты труда и карьерного продвижения по службе.</w:t>
      </w:r>
    </w:p>
    <w:p w:rsidR="00A44FDE" w:rsidRPr="00113FFB" w:rsidRDefault="00A44FDE" w:rsidP="005B4A7D">
      <w:pPr>
        <w:pStyle w:val="Style2"/>
        <w:widowControl/>
        <w:spacing w:line="264" w:lineRule="auto"/>
        <w:ind w:right="7" w:firstLine="706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Соблюдение работниками принципов и требований Политики учитывается при формировании кадрового резерва</w:t>
      </w:r>
      <w:r w:rsidR="00783340" w:rsidRPr="00113FFB">
        <w:rPr>
          <w:rStyle w:val="FontStyle18"/>
          <w:sz w:val="28"/>
          <w:szCs w:val="28"/>
        </w:rPr>
        <w:t xml:space="preserve"> (при наличии </w:t>
      </w:r>
      <w:r w:rsidR="002925A3" w:rsidRPr="00113FFB">
        <w:rPr>
          <w:rStyle w:val="FontStyle18"/>
          <w:sz w:val="28"/>
          <w:szCs w:val="28"/>
        </w:rPr>
        <w:t>такового в Обществе)</w:t>
      </w:r>
      <w:r w:rsidRPr="00113FFB">
        <w:rPr>
          <w:rStyle w:val="FontStyle18"/>
          <w:sz w:val="28"/>
          <w:szCs w:val="28"/>
        </w:rPr>
        <w:t xml:space="preserve"> для выдвижения на вышестоящие должности.</w:t>
      </w:r>
    </w:p>
    <w:p w:rsidR="00A44FDE" w:rsidRPr="00113FFB" w:rsidRDefault="00A44FDE" w:rsidP="00743AA1">
      <w:pPr>
        <w:pStyle w:val="Style3"/>
        <w:widowControl/>
        <w:tabs>
          <w:tab w:val="left" w:pos="1195"/>
        </w:tabs>
        <w:spacing w:before="84" w:line="264" w:lineRule="auto"/>
        <w:ind w:left="706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9.7.</w:t>
      </w:r>
      <w:r w:rsidRPr="00113FFB">
        <w:rPr>
          <w:rStyle w:val="FontStyle18"/>
          <w:sz w:val="28"/>
          <w:szCs w:val="28"/>
        </w:rPr>
        <w:tab/>
        <w:t>Внутренний контроль и аудит:</w:t>
      </w:r>
    </w:p>
    <w:p w:rsidR="00A44FDE" w:rsidRPr="00113FFB" w:rsidRDefault="00A44FDE" w:rsidP="00C52653">
      <w:pPr>
        <w:pStyle w:val="Style3"/>
        <w:widowControl/>
        <w:tabs>
          <w:tab w:val="left" w:pos="1526"/>
        </w:tabs>
        <w:spacing w:line="264" w:lineRule="auto"/>
        <w:ind w:right="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Задачей системы внутреннего контроля и аудита в работе по профилактике и выявлению коррупционных правонарушений является обеспечение соответ</w:t>
      </w:r>
      <w:r w:rsidR="00542D5B" w:rsidRPr="00113FFB">
        <w:rPr>
          <w:rStyle w:val="FontStyle18"/>
          <w:sz w:val="28"/>
          <w:szCs w:val="28"/>
        </w:rPr>
        <w:t>ствия деятельности Общества</w:t>
      </w:r>
      <w:r w:rsidRPr="00113FFB">
        <w:rPr>
          <w:rStyle w:val="FontStyle18"/>
          <w:sz w:val="28"/>
          <w:szCs w:val="28"/>
        </w:rPr>
        <w:t xml:space="preserve"> требованиям антикоррупционного</w:t>
      </w:r>
      <w:r w:rsidR="00F85207" w:rsidRPr="00113FFB">
        <w:rPr>
          <w:rStyle w:val="FontStyle18"/>
          <w:sz w:val="28"/>
          <w:szCs w:val="28"/>
        </w:rPr>
        <w:t xml:space="preserve"> законодательства, Политике и ЛП</w:t>
      </w:r>
      <w:r w:rsidR="00542D5B" w:rsidRPr="00113FFB">
        <w:rPr>
          <w:rStyle w:val="FontStyle18"/>
          <w:sz w:val="28"/>
          <w:szCs w:val="28"/>
        </w:rPr>
        <w:t>А Общества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C52653">
      <w:pPr>
        <w:pStyle w:val="Style3"/>
        <w:widowControl/>
        <w:tabs>
          <w:tab w:val="left" w:pos="1526"/>
        </w:tabs>
        <w:spacing w:before="7" w:line="264" w:lineRule="auto"/>
        <w:ind w:right="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Система внутреннего контроля основана на взаимодействии и разграничении компетенций входящих в нее субъектов, осуществляющих разработку, утверждение, применение и оценку эффективности процедур внутреннего контроля.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Каждый из участников системы внутреннего контроля осуществляет контроль в закрепленных обл</w:t>
      </w:r>
      <w:r w:rsidR="00542D5B" w:rsidRPr="00113FFB">
        <w:rPr>
          <w:rStyle w:val="FontStyle18"/>
          <w:sz w:val="28"/>
          <w:szCs w:val="28"/>
        </w:rPr>
        <w:t>астях деятельности Общества</w:t>
      </w:r>
      <w:r w:rsidRPr="00113FFB">
        <w:rPr>
          <w:rStyle w:val="FontStyle18"/>
          <w:sz w:val="28"/>
          <w:szCs w:val="28"/>
        </w:rPr>
        <w:t xml:space="preserve"> в порядке, </w:t>
      </w:r>
      <w:r w:rsidR="00F85207" w:rsidRPr="00113FFB">
        <w:rPr>
          <w:rStyle w:val="FontStyle18"/>
          <w:sz w:val="28"/>
          <w:szCs w:val="28"/>
        </w:rPr>
        <w:t xml:space="preserve">определенном </w:t>
      </w:r>
      <w:proofErr w:type="gramStart"/>
      <w:r w:rsidR="00F85207" w:rsidRPr="00113FFB">
        <w:rPr>
          <w:rStyle w:val="FontStyle18"/>
          <w:sz w:val="28"/>
          <w:szCs w:val="28"/>
        </w:rPr>
        <w:t>соответствующими</w:t>
      </w:r>
      <w:proofErr w:type="gramEnd"/>
      <w:r w:rsidR="00F85207" w:rsidRPr="00113FFB">
        <w:rPr>
          <w:rStyle w:val="FontStyle18"/>
          <w:sz w:val="28"/>
          <w:szCs w:val="28"/>
        </w:rPr>
        <w:t xml:space="preserve"> ЛП</w:t>
      </w:r>
      <w:r w:rsidR="00542D5B" w:rsidRPr="00113FFB">
        <w:rPr>
          <w:rStyle w:val="FontStyle18"/>
          <w:sz w:val="28"/>
          <w:szCs w:val="28"/>
        </w:rPr>
        <w:t>А</w:t>
      </w:r>
      <w:r w:rsidRPr="00113FFB">
        <w:rPr>
          <w:rStyle w:val="FontStyle18"/>
          <w:sz w:val="28"/>
          <w:szCs w:val="28"/>
        </w:rPr>
        <w:t>.</w:t>
      </w:r>
    </w:p>
    <w:p w:rsidR="00A44FDE" w:rsidRPr="00113FFB" w:rsidRDefault="00A44FDE" w:rsidP="00C52653">
      <w:pPr>
        <w:pStyle w:val="Style3"/>
        <w:widowControl/>
        <w:tabs>
          <w:tab w:val="left" w:pos="1526"/>
        </w:tabs>
        <w:spacing w:before="7" w:line="264" w:lineRule="auto"/>
        <w:ind w:right="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Подразделения внутреннего</w:t>
      </w:r>
      <w:r w:rsidR="00542D5B" w:rsidRPr="00113FFB">
        <w:rPr>
          <w:rStyle w:val="FontStyle18"/>
          <w:sz w:val="28"/>
          <w:szCs w:val="28"/>
        </w:rPr>
        <w:t xml:space="preserve"> контроля и аудита Общества</w:t>
      </w:r>
      <w:r w:rsidRPr="00113FFB">
        <w:rPr>
          <w:rStyle w:val="FontStyle18"/>
          <w:sz w:val="28"/>
          <w:szCs w:val="28"/>
        </w:rPr>
        <w:t>, выполняя функцию выявления и разработки мер по предупреждению фактов мошенничества, хищений и злоупотреблений, осуществляют:</w:t>
      </w:r>
    </w:p>
    <w:p w:rsidR="00A44FDE" w:rsidRPr="00113FFB" w:rsidRDefault="00A44FDE" w:rsidP="00743AA1">
      <w:pPr>
        <w:pStyle w:val="Style2"/>
        <w:widowControl/>
        <w:spacing w:line="264" w:lineRule="auto"/>
        <w:ind w:firstLine="713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>проверки соблюдения членами испо</w:t>
      </w:r>
      <w:r w:rsidR="00542D5B" w:rsidRPr="00113FFB">
        <w:rPr>
          <w:rStyle w:val="FontStyle18"/>
          <w:sz w:val="28"/>
          <w:szCs w:val="28"/>
        </w:rPr>
        <w:t>лнительных органов Общества</w:t>
      </w:r>
      <w:r w:rsidRPr="00113FFB">
        <w:rPr>
          <w:rStyle w:val="FontStyle18"/>
          <w:sz w:val="28"/>
          <w:szCs w:val="28"/>
        </w:rPr>
        <w:t>, а также их работниками положений законодательства и ЛНА, касающихся инсайдерской информации и борьбы с коррупцией, соблюдения требований корпоративной этики;</w:t>
      </w:r>
    </w:p>
    <w:p w:rsidR="00A44FDE" w:rsidRPr="00113FFB" w:rsidRDefault="00A44FDE" w:rsidP="00743AA1">
      <w:pPr>
        <w:pStyle w:val="Style2"/>
        <w:widowControl/>
        <w:spacing w:line="264" w:lineRule="auto"/>
        <w:ind w:right="7"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участие в служебных расследованиях по фактам злоупотребления (мошеннич</w:t>
      </w:r>
      <w:r w:rsidR="00542D5B" w:rsidRPr="00113FFB">
        <w:rPr>
          <w:rStyle w:val="FontStyle18"/>
          <w:sz w:val="28"/>
          <w:szCs w:val="28"/>
        </w:rPr>
        <w:t>ества), причинения Обществу</w:t>
      </w:r>
      <w:r w:rsidRPr="00113FFB">
        <w:rPr>
          <w:rStyle w:val="FontStyle18"/>
          <w:sz w:val="28"/>
          <w:szCs w:val="28"/>
        </w:rPr>
        <w:t xml:space="preserve"> ущерба в результате нецелевого и неэффективного использования ресурсов;</w:t>
      </w:r>
    </w:p>
    <w:p w:rsidR="00683FB9" w:rsidRPr="002B7D35" w:rsidRDefault="00A44FDE" w:rsidP="00683FB9">
      <w:pPr>
        <w:pStyle w:val="Style2"/>
        <w:widowControl/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рассмотрение сообщений и материалов на предмет наличия фактов мошенничества, хищений и злоупотреблений.</w:t>
      </w:r>
    </w:p>
    <w:p w:rsidR="00A44FDE" w:rsidRPr="00113FFB" w:rsidRDefault="004945D8" w:rsidP="005B4A7D">
      <w:pPr>
        <w:pStyle w:val="Style2"/>
        <w:widowControl/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  <w:lang w:val="en-US"/>
        </w:rPr>
        <w:t>9.8.</w:t>
      </w:r>
      <w:r w:rsidR="00A44FDE" w:rsidRPr="00113FFB">
        <w:rPr>
          <w:rStyle w:val="FontStyle18"/>
          <w:sz w:val="28"/>
          <w:szCs w:val="28"/>
        </w:rPr>
        <w:t>Внешний аудит</w:t>
      </w:r>
      <w:r w:rsidR="005B4A7D" w:rsidRPr="00113FFB">
        <w:rPr>
          <w:rStyle w:val="FontStyle18"/>
          <w:sz w:val="28"/>
          <w:szCs w:val="28"/>
        </w:rPr>
        <w:t>:</w:t>
      </w:r>
    </w:p>
    <w:p w:rsidR="00113FFB" w:rsidRPr="002B7D35" w:rsidRDefault="00542D5B" w:rsidP="005B4A7D">
      <w:pPr>
        <w:pStyle w:val="Style2"/>
        <w:widowControl/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при привлечении независимых внешних аудиторов устанавливает для них обязательное требование сообщать </w:t>
      </w:r>
      <w:proofErr w:type="gramStart"/>
      <w:r w:rsidR="00A44FDE" w:rsidRPr="00113FFB">
        <w:rPr>
          <w:rStyle w:val="FontStyle18"/>
          <w:sz w:val="28"/>
          <w:szCs w:val="28"/>
        </w:rPr>
        <w:t>о</w:t>
      </w:r>
      <w:proofErr w:type="gramEnd"/>
      <w:r w:rsidR="00A44FDE" w:rsidRPr="00113FFB">
        <w:rPr>
          <w:rStyle w:val="FontStyle18"/>
          <w:sz w:val="28"/>
          <w:szCs w:val="28"/>
        </w:rPr>
        <w:t xml:space="preserve"> всех признаках коррупции, выявленных по результатам аудита.</w:t>
      </w:r>
      <w:r w:rsidR="005B4A7D" w:rsidRPr="00113FFB">
        <w:rPr>
          <w:rStyle w:val="FontStyle18"/>
          <w:sz w:val="28"/>
          <w:szCs w:val="28"/>
        </w:rPr>
        <w:t xml:space="preserve"> </w:t>
      </w:r>
    </w:p>
    <w:p w:rsidR="00A44FDE" w:rsidRPr="00113FFB" w:rsidRDefault="00113FFB" w:rsidP="005B4A7D">
      <w:pPr>
        <w:pStyle w:val="Style2"/>
        <w:widowControl/>
        <w:spacing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9.9. </w:t>
      </w:r>
      <w:r w:rsidR="00A44FDE" w:rsidRPr="00113FFB">
        <w:rPr>
          <w:rStyle w:val="FontStyle18"/>
          <w:sz w:val="28"/>
          <w:szCs w:val="28"/>
        </w:rPr>
        <w:t>Порядок оказания деловых знаков внимания и дарения/получения подарков:</w:t>
      </w:r>
    </w:p>
    <w:p w:rsidR="00A44FDE" w:rsidRPr="00113FFB" w:rsidRDefault="00A44FDE" w:rsidP="00C52653">
      <w:pPr>
        <w:pStyle w:val="Style3"/>
        <w:widowControl/>
        <w:tabs>
          <w:tab w:val="left" w:pos="1433"/>
        </w:tabs>
        <w:spacing w:before="65"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Оказание деловых знаков внимания не должно нарушать этические принципы деятельности</w:t>
      </w:r>
      <w:r w:rsidR="00542D5B" w:rsidRPr="00113FFB">
        <w:rPr>
          <w:rStyle w:val="FontStyle18"/>
          <w:sz w:val="28"/>
          <w:szCs w:val="28"/>
        </w:rPr>
        <w:t xml:space="preserve"> Общества,</w:t>
      </w:r>
      <w:r w:rsidR="00F85207" w:rsidRPr="00113FFB">
        <w:rPr>
          <w:rStyle w:val="FontStyle18"/>
          <w:sz w:val="28"/>
          <w:szCs w:val="28"/>
        </w:rPr>
        <w:t xml:space="preserve"> установленные ЛП</w:t>
      </w:r>
      <w:r w:rsidR="00542D5B" w:rsidRPr="00113FFB">
        <w:rPr>
          <w:rStyle w:val="FontStyle18"/>
          <w:sz w:val="28"/>
          <w:szCs w:val="28"/>
        </w:rPr>
        <w:t>А Общества</w:t>
      </w:r>
      <w:r w:rsidRPr="00113FFB">
        <w:rPr>
          <w:rStyle w:val="FontStyle18"/>
          <w:sz w:val="28"/>
          <w:szCs w:val="28"/>
        </w:rPr>
        <w:t xml:space="preserve">, регламентирующие </w:t>
      </w:r>
      <w:r w:rsidR="00F85207" w:rsidRPr="00113FFB">
        <w:rPr>
          <w:rStyle w:val="FontStyle18"/>
          <w:sz w:val="28"/>
          <w:szCs w:val="28"/>
        </w:rPr>
        <w:t>требования к служебному поведению</w:t>
      </w:r>
      <w:r w:rsidR="00542D5B" w:rsidRPr="00113FFB">
        <w:rPr>
          <w:rStyle w:val="FontStyle18"/>
          <w:sz w:val="28"/>
          <w:szCs w:val="28"/>
        </w:rPr>
        <w:t xml:space="preserve"> (Кодекс</w:t>
      </w:r>
      <w:r w:rsidRPr="00113FFB">
        <w:rPr>
          <w:rStyle w:val="FontStyle18"/>
          <w:sz w:val="28"/>
          <w:szCs w:val="28"/>
        </w:rPr>
        <w:t xml:space="preserve"> этики).</w:t>
      </w:r>
    </w:p>
    <w:p w:rsidR="00A44FDE" w:rsidRPr="00113FFB" w:rsidRDefault="00A44FDE" w:rsidP="00C52653">
      <w:pPr>
        <w:pStyle w:val="Style3"/>
        <w:widowControl/>
        <w:tabs>
          <w:tab w:val="left" w:pos="1433"/>
        </w:tabs>
        <w:spacing w:before="7"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Оказание деловых знаков в</w:t>
      </w:r>
      <w:r w:rsidR="00542D5B" w:rsidRPr="00113FFB">
        <w:rPr>
          <w:rStyle w:val="FontStyle18"/>
          <w:sz w:val="28"/>
          <w:szCs w:val="28"/>
        </w:rPr>
        <w:t>нимания со стороны Общества</w:t>
      </w:r>
      <w:r w:rsidRPr="00113FFB">
        <w:rPr>
          <w:rStyle w:val="FontStyle18"/>
          <w:sz w:val="28"/>
          <w:szCs w:val="28"/>
        </w:rPr>
        <w:t xml:space="preserve"> организациям и её представителям проводится в строгом соответствии с устано</w:t>
      </w:r>
      <w:r w:rsidR="00542D5B" w:rsidRPr="00113FFB">
        <w:rPr>
          <w:rStyle w:val="FontStyle18"/>
          <w:sz w:val="28"/>
          <w:szCs w:val="28"/>
        </w:rPr>
        <w:t>вленными в бюджете Общества</w:t>
      </w:r>
      <w:r w:rsidRPr="00113FFB">
        <w:rPr>
          <w:rStyle w:val="FontStyle18"/>
          <w:sz w:val="28"/>
          <w:szCs w:val="28"/>
        </w:rPr>
        <w:t xml:space="preserve"> лимитами на соответствующие виды </w:t>
      </w:r>
      <w:proofErr w:type="gramStart"/>
      <w:r w:rsidRPr="00113FFB">
        <w:rPr>
          <w:rStyle w:val="FontStyle18"/>
          <w:sz w:val="28"/>
          <w:szCs w:val="28"/>
        </w:rPr>
        <w:t>расходов</w:t>
      </w:r>
      <w:proofErr w:type="gramEnd"/>
      <w:r w:rsidRPr="00113FFB">
        <w:rPr>
          <w:rStyle w:val="FontStyle18"/>
          <w:sz w:val="28"/>
          <w:szCs w:val="28"/>
        </w:rPr>
        <w:t xml:space="preserve"> и подлежат контролю соглас</w:t>
      </w:r>
      <w:r w:rsidR="00542D5B" w:rsidRPr="00113FFB">
        <w:rPr>
          <w:rStyle w:val="FontStyle18"/>
          <w:sz w:val="28"/>
          <w:szCs w:val="28"/>
        </w:rPr>
        <w:t>но установленным в Обществе процедурам внутренне</w:t>
      </w:r>
      <w:r w:rsidRPr="00113FFB">
        <w:rPr>
          <w:rStyle w:val="FontStyle18"/>
          <w:sz w:val="28"/>
          <w:szCs w:val="28"/>
        </w:rPr>
        <w:t>го контроля.</w:t>
      </w:r>
    </w:p>
    <w:p w:rsidR="00A44FDE" w:rsidRPr="00113FFB" w:rsidRDefault="00A44FDE" w:rsidP="00C52653">
      <w:pPr>
        <w:pStyle w:val="Style3"/>
        <w:widowControl/>
        <w:tabs>
          <w:tab w:val="left" w:pos="1433"/>
        </w:tabs>
        <w:spacing w:before="7"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 оказании деловых знаков в</w:t>
      </w:r>
      <w:r w:rsidR="00542D5B" w:rsidRPr="00113FFB">
        <w:rPr>
          <w:rStyle w:val="FontStyle18"/>
          <w:sz w:val="28"/>
          <w:szCs w:val="28"/>
        </w:rPr>
        <w:t>нимания работникам Общества</w:t>
      </w:r>
      <w:r w:rsidRPr="00113FFB">
        <w:rPr>
          <w:rStyle w:val="FontStyle18"/>
          <w:sz w:val="28"/>
          <w:szCs w:val="28"/>
        </w:rPr>
        <w:t xml:space="preserve"> запрещено: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оказание деловых знаков внимания членам семьи работника контрагента, партнера или иного лица;</w:t>
      </w:r>
    </w:p>
    <w:p w:rsidR="00A44FDE" w:rsidRPr="002B7D35" w:rsidRDefault="00A44FDE" w:rsidP="00743AA1">
      <w:pPr>
        <w:pStyle w:val="Style2"/>
        <w:widowControl/>
        <w:spacing w:before="14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оказывать деловые знаки внимания государственным служащим,</w:t>
      </w:r>
      <w:r w:rsidR="00542D5B" w:rsidRPr="00113FFB">
        <w:rPr>
          <w:rStyle w:val="FontStyle18"/>
          <w:sz w:val="28"/>
          <w:szCs w:val="28"/>
        </w:rPr>
        <w:t xml:space="preserve"> работникам центрального аппарата Государственной корпорации «</w:t>
      </w:r>
      <w:proofErr w:type="spellStart"/>
      <w:r w:rsidR="00542D5B" w:rsidRPr="00113FFB">
        <w:rPr>
          <w:rStyle w:val="FontStyle18"/>
          <w:sz w:val="28"/>
          <w:szCs w:val="28"/>
        </w:rPr>
        <w:t>Ростех</w:t>
      </w:r>
      <w:proofErr w:type="spellEnd"/>
      <w:r w:rsidR="00542D5B" w:rsidRPr="00113FFB">
        <w:rPr>
          <w:rStyle w:val="FontStyle18"/>
          <w:sz w:val="28"/>
          <w:szCs w:val="28"/>
        </w:rPr>
        <w:t>»,</w:t>
      </w:r>
      <w:r w:rsidRPr="00113FFB">
        <w:rPr>
          <w:rStyle w:val="FontStyle18"/>
          <w:sz w:val="28"/>
          <w:szCs w:val="28"/>
        </w:rPr>
        <w:t xml:space="preserve"> за и</w:t>
      </w:r>
      <w:r w:rsidR="002925A3" w:rsidRPr="00113FFB">
        <w:rPr>
          <w:rStyle w:val="FontStyle18"/>
          <w:sz w:val="28"/>
          <w:szCs w:val="28"/>
        </w:rPr>
        <w:t>сключением сувенирной продукции (цветов).</w:t>
      </w:r>
    </w:p>
    <w:p w:rsidR="00A44FDE" w:rsidRPr="00113FFB" w:rsidRDefault="00A44FDE" w:rsidP="00C52653">
      <w:pPr>
        <w:pStyle w:val="Style3"/>
        <w:widowControl/>
        <w:tabs>
          <w:tab w:val="left" w:pos="1548"/>
        </w:tabs>
        <w:spacing w:before="7" w:line="264" w:lineRule="auto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Подарки, которые </w:t>
      </w:r>
      <w:r w:rsidR="00542D5B" w:rsidRPr="00113FFB">
        <w:rPr>
          <w:rStyle w:val="FontStyle18"/>
          <w:sz w:val="28"/>
          <w:szCs w:val="28"/>
        </w:rPr>
        <w:t>работники от имени Общества</w:t>
      </w:r>
      <w:r w:rsidRPr="00113FFB">
        <w:rPr>
          <w:rStyle w:val="FontStyle18"/>
          <w:sz w:val="28"/>
          <w:szCs w:val="28"/>
        </w:rPr>
        <w:t xml:space="preserve"> могут предоставлять другим лицам, либо которые работники в связи с исполнением своих трудовых обязанностей могут получать от других лиц должны соответствовать следующим критериям: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быть прямо связанными с закон</w:t>
      </w:r>
      <w:r w:rsidR="00542D5B" w:rsidRPr="00113FFB">
        <w:rPr>
          <w:rStyle w:val="FontStyle18"/>
          <w:sz w:val="28"/>
          <w:szCs w:val="28"/>
        </w:rPr>
        <w:t>ной деятельностью Общества</w:t>
      </w:r>
      <w:r w:rsidRPr="00113FFB">
        <w:rPr>
          <w:rStyle w:val="FontStyle18"/>
          <w:sz w:val="28"/>
          <w:szCs w:val="28"/>
        </w:rPr>
        <w:t xml:space="preserve"> и, как правило, быть приуроченными к презентациям, завершению корпоративных проектов, общенациональным праздникам, памятным дата</w:t>
      </w:r>
      <w:r w:rsidR="002925A3" w:rsidRPr="00113FFB">
        <w:rPr>
          <w:rStyle w:val="FontStyle18"/>
          <w:sz w:val="28"/>
          <w:szCs w:val="28"/>
        </w:rPr>
        <w:t>м</w:t>
      </w:r>
      <w:r w:rsidRPr="00113FFB">
        <w:rPr>
          <w:rStyle w:val="FontStyle18"/>
          <w:sz w:val="28"/>
          <w:szCs w:val="28"/>
        </w:rPr>
        <w:t>, юбилеям и т.п.;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расходы должны</w:t>
      </w:r>
      <w:r w:rsidR="00542D5B" w:rsidRPr="00113FFB">
        <w:rPr>
          <w:rStyle w:val="FontStyle18"/>
          <w:sz w:val="28"/>
          <w:szCs w:val="28"/>
        </w:rPr>
        <w:t xml:space="preserve"> быть согласованы руководителем Общества;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firstLine="713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8"/>
          <w:sz w:val="28"/>
          <w:szCs w:val="28"/>
        </w:rPr>
        <w:lastRenderedPageBreak/>
        <w:t>не представлять собой скрытое вознаграждение за услугу, действие (бездействие), попустительство, покровительство, предоставление прав, принятие определенного решения о сделке, соглашении, разрешении и т.п.</w:t>
      </w:r>
      <w:proofErr w:type="gramEnd"/>
    </w:p>
    <w:p w:rsidR="00A44FDE" w:rsidRPr="00113FFB" w:rsidRDefault="00A44FDE" w:rsidP="00C52653">
      <w:pPr>
        <w:pStyle w:val="Style3"/>
        <w:widowControl/>
        <w:tabs>
          <w:tab w:val="left" w:pos="1411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Подарки в виде сувенирной прод</w:t>
      </w:r>
      <w:r w:rsidR="00542D5B" w:rsidRPr="00113FFB">
        <w:rPr>
          <w:rStyle w:val="FontStyle18"/>
          <w:sz w:val="28"/>
          <w:szCs w:val="28"/>
        </w:rPr>
        <w:t>укции с символикой Общества</w:t>
      </w:r>
      <w:r w:rsidRPr="00113FFB">
        <w:rPr>
          <w:rStyle w:val="FontStyle18"/>
          <w:sz w:val="28"/>
          <w:szCs w:val="28"/>
        </w:rPr>
        <w:t xml:space="preserve">, предоставляемые на открытых презентациях, форумах и иных представительских и официальных мероприятиях, рассматриваются в качестве </w:t>
      </w:r>
      <w:proofErr w:type="spellStart"/>
      <w:r w:rsidRPr="00113FFB">
        <w:rPr>
          <w:rStyle w:val="FontStyle18"/>
          <w:sz w:val="28"/>
          <w:szCs w:val="28"/>
        </w:rPr>
        <w:t>имиджевых</w:t>
      </w:r>
      <w:proofErr w:type="spellEnd"/>
      <w:r w:rsidRPr="00113FFB">
        <w:rPr>
          <w:rStyle w:val="FontStyle18"/>
          <w:sz w:val="28"/>
          <w:szCs w:val="28"/>
        </w:rPr>
        <w:t xml:space="preserve"> материалов.</w:t>
      </w:r>
    </w:p>
    <w:p w:rsidR="00A44FDE" w:rsidRPr="00113FFB" w:rsidRDefault="00A44FDE" w:rsidP="00C52653">
      <w:pPr>
        <w:pStyle w:val="Style3"/>
        <w:widowControl/>
        <w:tabs>
          <w:tab w:val="left" w:pos="1512"/>
        </w:tabs>
        <w:spacing w:before="14" w:line="264" w:lineRule="auto"/>
        <w:ind w:right="22" w:firstLine="709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Не допускается дарение</w:t>
      </w:r>
      <w:r w:rsidR="00542D5B" w:rsidRPr="00113FFB">
        <w:rPr>
          <w:rStyle w:val="FontStyle18"/>
          <w:sz w:val="28"/>
          <w:szCs w:val="28"/>
        </w:rPr>
        <w:t xml:space="preserve"> подарков от имени Общества,</w:t>
      </w:r>
      <w:r w:rsidR="00D07E91" w:rsidRPr="00113FFB">
        <w:rPr>
          <w:rStyle w:val="FontStyle18"/>
          <w:sz w:val="28"/>
          <w:szCs w:val="28"/>
        </w:rPr>
        <w:t xml:space="preserve"> его</w:t>
      </w:r>
      <w:r w:rsidRPr="00113FFB">
        <w:rPr>
          <w:rStyle w:val="FontStyle18"/>
          <w:sz w:val="28"/>
          <w:szCs w:val="28"/>
        </w:rPr>
        <w:t xml:space="preserve"> работников и представителей в виде денежных средств, как наличных, так и безналичных, независимо от вида валюты, а также подарочных сертификатов, займов, акций или опционов на акции и т.п., независимо от их стоимости.</w:t>
      </w:r>
    </w:p>
    <w:p w:rsidR="00F51B7E" w:rsidRPr="00113FFB" w:rsidRDefault="00A44FDE" w:rsidP="00F51B7E">
      <w:pPr>
        <w:pStyle w:val="Style2"/>
        <w:widowControl/>
        <w:spacing w:before="91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</w:t>
      </w:r>
      <w:r w:rsidR="00113FFB" w:rsidRPr="002B7D35">
        <w:rPr>
          <w:rStyle w:val="FontStyle18"/>
          <w:sz w:val="28"/>
          <w:szCs w:val="28"/>
        </w:rPr>
        <w:t>10</w:t>
      </w:r>
      <w:r w:rsidRPr="00113FFB">
        <w:rPr>
          <w:rStyle w:val="FontStyle18"/>
          <w:sz w:val="28"/>
          <w:szCs w:val="28"/>
        </w:rPr>
        <w:t>. Принятие мер</w:t>
      </w:r>
      <w:r w:rsidR="00F51B7E" w:rsidRPr="00113FFB">
        <w:rPr>
          <w:rStyle w:val="FontStyle18"/>
          <w:sz w:val="28"/>
          <w:szCs w:val="28"/>
        </w:rPr>
        <w:t xml:space="preserve"> по предупреждению коррупции при осуществлении закупочн</w:t>
      </w:r>
      <w:r w:rsidR="00DA3221" w:rsidRPr="00113FFB">
        <w:rPr>
          <w:rStyle w:val="FontStyle18"/>
          <w:sz w:val="28"/>
          <w:szCs w:val="28"/>
        </w:rPr>
        <w:t>ой деятельности и взаимодействии</w:t>
      </w:r>
      <w:r w:rsidR="00F51B7E" w:rsidRPr="00113FFB">
        <w:rPr>
          <w:rStyle w:val="FontStyle18"/>
          <w:sz w:val="28"/>
          <w:szCs w:val="28"/>
        </w:rPr>
        <w:t xml:space="preserve"> с контрагентами. </w:t>
      </w:r>
    </w:p>
    <w:p w:rsidR="00F51B7E" w:rsidRPr="00113FFB" w:rsidRDefault="00F51B7E" w:rsidP="00F51B7E">
      <w:pPr>
        <w:pStyle w:val="Style2"/>
        <w:widowControl/>
        <w:spacing w:before="91" w:line="264" w:lineRule="auto"/>
        <w:ind w:firstLine="691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 осуществлении закупочной и договорной деятельности с контра</w:t>
      </w:r>
      <w:r w:rsidR="00D07E91" w:rsidRPr="00113FFB">
        <w:rPr>
          <w:rStyle w:val="FontStyle18"/>
          <w:sz w:val="28"/>
          <w:szCs w:val="28"/>
        </w:rPr>
        <w:t>гентами, работники Общества</w:t>
      </w:r>
      <w:r w:rsidRPr="00113FFB">
        <w:rPr>
          <w:rStyle w:val="FontStyle18"/>
          <w:sz w:val="28"/>
          <w:szCs w:val="28"/>
        </w:rPr>
        <w:t xml:space="preserve"> действуют исключи</w:t>
      </w:r>
      <w:r w:rsidR="00D07E91" w:rsidRPr="00113FFB">
        <w:rPr>
          <w:rStyle w:val="FontStyle18"/>
          <w:sz w:val="28"/>
          <w:szCs w:val="28"/>
        </w:rPr>
        <w:t>тельно в интересах Общества</w:t>
      </w:r>
      <w:r w:rsidRPr="00113FFB">
        <w:rPr>
          <w:rStyle w:val="FontStyle18"/>
          <w:sz w:val="28"/>
          <w:szCs w:val="28"/>
        </w:rPr>
        <w:t xml:space="preserve"> и в строгом соответствии с действующим законодательством в сфере закупочной деятельности, положениями о закупочной деятельно</w:t>
      </w:r>
      <w:r w:rsidR="00D07E91" w:rsidRPr="00113FFB">
        <w:rPr>
          <w:rStyle w:val="FontStyle18"/>
          <w:sz w:val="28"/>
          <w:szCs w:val="28"/>
        </w:rPr>
        <w:t>сти Общества</w:t>
      </w:r>
      <w:r w:rsidRPr="00113FFB">
        <w:rPr>
          <w:rStyle w:val="FontStyle18"/>
          <w:sz w:val="28"/>
          <w:szCs w:val="28"/>
        </w:rPr>
        <w:t>, другими ЛПА, регламентирующими закупочную и договорную деяте</w:t>
      </w:r>
      <w:r w:rsidR="00D07E91" w:rsidRPr="00113FFB">
        <w:rPr>
          <w:rStyle w:val="FontStyle18"/>
          <w:sz w:val="28"/>
          <w:szCs w:val="28"/>
        </w:rPr>
        <w:t>льность. Работники Общества</w:t>
      </w:r>
      <w:r w:rsidRPr="00113FFB">
        <w:rPr>
          <w:rStyle w:val="FontStyle18"/>
          <w:sz w:val="28"/>
          <w:szCs w:val="28"/>
        </w:rPr>
        <w:t xml:space="preserve"> не должны допускать случаев совершения коррупционных и иных правонарушений при осуществлении закупочной и договорной деятельности.</w:t>
      </w:r>
    </w:p>
    <w:p w:rsidR="00F51B7E" w:rsidRPr="00113FFB" w:rsidRDefault="00F51B7E" w:rsidP="00F51B7E">
      <w:pPr>
        <w:pStyle w:val="Style2"/>
        <w:widowControl/>
        <w:spacing w:before="91" w:line="264" w:lineRule="auto"/>
        <w:ind w:firstLine="691"/>
        <w:contextualSpacing/>
        <w:rPr>
          <w:sz w:val="28"/>
          <w:szCs w:val="28"/>
        </w:rPr>
      </w:pPr>
      <w:r w:rsidRPr="00113FFB">
        <w:rPr>
          <w:sz w:val="28"/>
          <w:szCs w:val="28"/>
        </w:rPr>
        <w:t>Общес</w:t>
      </w:r>
      <w:r w:rsidR="00D07E91" w:rsidRPr="00113FFB">
        <w:rPr>
          <w:sz w:val="28"/>
          <w:szCs w:val="28"/>
        </w:rPr>
        <w:t>тво</w:t>
      </w:r>
      <w:r w:rsidRPr="00113FFB">
        <w:rPr>
          <w:sz w:val="28"/>
          <w:szCs w:val="28"/>
        </w:rPr>
        <w:t xml:space="preserve"> декларирует открытую систему проведения закупочных </w:t>
      </w:r>
      <w:r w:rsidR="00D07E91" w:rsidRPr="00113FFB">
        <w:rPr>
          <w:sz w:val="28"/>
          <w:szCs w:val="28"/>
        </w:rPr>
        <w:t>процедур и при этом устанавливае</w:t>
      </w:r>
      <w:r w:rsidRPr="00113FFB">
        <w:rPr>
          <w:sz w:val="28"/>
          <w:szCs w:val="28"/>
        </w:rPr>
        <w:t>т:</w:t>
      </w:r>
    </w:p>
    <w:p w:rsidR="00F51B7E" w:rsidRPr="00113FFB" w:rsidRDefault="00F51B7E" w:rsidP="00F51B7E">
      <w:pPr>
        <w:pStyle w:val="Style2"/>
        <w:spacing w:before="91" w:line="264" w:lineRule="auto"/>
        <w:ind w:firstLine="708"/>
        <w:contextualSpacing/>
        <w:rPr>
          <w:sz w:val="28"/>
          <w:szCs w:val="28"/>
        </w:rPr>
      </w:pPr>
      <w:r w:rsidRPr="00113FFB">
        <w:rPr>
          <w:sz w:val="28"/>
          <w:szCs w:val="28"/>
        </w:rPr>
        <w:t>равноправие, справедливость, отсутствие дискриминации и необоснованных ограничений конкуренции по отношению к участникам закупки с учетом требований законодательства о закупочной деятельности;</w:t>
      </w:r>
    </w:p>
    <w:p w:rsidR="00F51B7E" w:rsidRPr="00113FFB" w:rsidRDefault="00F51B7E" w:rsidP="00F51B7E">
      <w:pPr>
        <w:pStyle w:val="Style2"/>
        <w:spacing w:before="91" w:line="264" w:lineRule="auto"/>
        <w:ind w:firstLine="691"/>
        <w:contextualSpacing/>
        <w:rPr>
          <w:sz w:val="28"/>
          <w:szCs w:val="28"/>
        </w:rPr>
      </w:pPr>
      <w:r w:rsidRPr="00113FFB">
        <w:rPr>
          <w:sz w:val="28"/>
          <w:szCs w:val="28"/>
        </w:rPr>
        <w:t>информационную открытость закупки;</w:t>
      </w:r>
    </w:p>
    <w:p w:rsidR="00F51B7E" w:rsidRPr="00113FFB" w:rsidRDefault="00F51B7E" w:rsidP="00F51B7E">
      <w:pPr>
        <w:pStyle w:val="Style2"/>
        <w:spacing w:before="91" w:line="264" w:lineRule="auto"/>
        <w:ind w:firstLine="691"/>
        <w:contextualSpacing/>
        <w:rPr>
          <w:sz w:val="28"/>
          <w:szCs w:val="28"/>
        </w:rPr>
      </w:pPr>
      <w:r w:rsidRPr="00113FFB">
        <w:rPr>
          <w:sz w:val="28"/>
          <w:szCs w:val="28"/>
        </w:rPr>
        <w:t>честный выбор наиболее предпочтительных предложений при комплексном анализе выгод и издержек;</w:t>
      </w:r>
    </w:p>
    <w:p w:rsidR="00F51B7E" w:rsidRPr="00113FFB" w:rsidRDefault="00F51B7E" w:rsidP="00F51B7E">
      <w:pPr>
        <w:pStyle w:val="Style2"/>
        <w:spacing w:before="91" w:line="264" w:lineRule="auto"/>
        <w:ind w:firstLine="691"/>
        <w:contextualSpacing/>
        <w:rPr>
          <w:sz w:val="28"/>
          <w:szCs w:val="28"/>
        </w:rPr>
      </w:pPr>
      <w:r w:rsidRPr="00113FFB">
        <w:rPr>
          <w:sz w:val="28"/>
          <w:szCs w:val="28"/>
        </w:rPr>
        <w:t>целевое и экономически эффективное расходование денежных средств на приобретение товаров, работ и услуг;</w:t>
      </w:r>
    </w:p>
    <w:p w:rsidR="00A44FDE" w:rsidRPr="00113FFB" w:rsidRDefault="00D07E91" w:rsidP="00743AA1">
      <w:pPr>
        <w:pStyle w:val="Style2"/>
        <w:widowControl/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ориентировано на установление и сохранение деловых отношений с контрагентами:</w:t>
      </w:r>
    </w:p>
    <w:p w:rsidR="00A44FDE" w:rsidRPr="00113FFB" w:rsidRDefault="00A44FDE" w:rsidP="00743AA1">
      <w:pPr>
        <w:pStyle w:val="Style2"/>
        <w:widowControl/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поддерживает принципы и требования настоящей Политики;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ведет деловые отношения в добросовестной и честной манере;</w:t>
      </w:r>
    </w:p>
    <w:p w:rsidR="00A44FDE" w:rsidRPr="00113FFB" w:rsidRDefault="00A44FDE" w:rsidP="00743AA1">
      <w:pPr>
        <w:pStyle w:val="Style2"/>
        <w:widowControl/>
        <w:spacing w:before="65" w:line="264" w:lineRule="auto"/>
        <w:ind w:left="727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заботится о собственной репутации;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left="727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реализует собственные меры по противодействию коррупции.</w:t>
      </w:r>
    </w:p>
    <w:p w:rsidR="00A44FDE" w:rsidRPr="00113FFB" w:rsidRDefault="00D07E91" w:rsidP="008D2488">
      <w:pPr>
        <w:pStyle w:val="Style3"/>
        <w:widowControl/>
        <w:tabs>
          <w:tab w:val="left" w:pos="1750"/>
        </w:tabs>
        <w:spacing w:line="264" w:lineRule="auto"/>
        <w:contextualSpacing/>
        <w:rPr>
          <w:rStyle w:val="FontStyle18"/>
          <w:sz w:val="28"/>
          <w:szCs w:val="28"/>
        </w:rPr>
      </w:pPr>
      <w:proofErr w:type="gramStart"/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информирует партнеров и контрагентов о требованиях Политики, стандартах поведения, процедурах и правилах, направленных на </w:t>
      </w:r>
      <w:r w:rsidR="00A44FDE" w:rsidRPr="00113FFB">
        <w:rPr>
          <w:rStyle w:val="FontStyle18"/>
          <w:sz w:val="28"/>
          <w:szCs w:val="28"/>
        </w:rPr>
        <w:lastRenderedPageBreak/>
        <w:t>предупреждение и противодействие коррупции, в том числе, путем включения в договоры (контракты) отдельными пунктами «антикоррупционной оговорки», то есть обязанности контрагента (партнера) по соблюдению законодательства о противод</w:t>
      </w:r>
      <w:r w:rsidR="00F85207" w:rsidRPr="00113FFB">
        <w:rPr>
          <w:rStyle w:val="FontStyle18"/>
          <w:sz w:val="28"/>
          <w:szCs w:val="28"/>
        </w:rPr>
        <w:t>ействии коррупции, Политики и ЛП</w:t>
      </w:r>
      <w:r w:rsidR="00A44FDE" w:rsidRPr="00113FFB">
        <w:rPr>
          <w:rStyle w:val="FontStyle18"/>
          <w:sz w:val="28"/>
          <w:szCs w:val="28"/>
        </w:rPr>
        <w:t>А в области пр</w:t>
      </w:r>
      <w:r w:rsidRPr="00113FFB">
        <w:rPr>
          <w:rStyle w:val="FontStyle18"/>
          <w:sz w:val="28"/>
          <w:szCs w:val="28"/>
        </w:rPr>
        <w:t>отиводействия коррупции,</w:t>
      </w:r>
      <w:r w:rsidR="00A44FDE" w:rsidRPr="00113FFB">
        <w:rPr>
          <w:rStyle w:val="FontStyle18"/>
          <w:sz w:val="28"/>
          <w:szCs w:val="28"/>
        </w:rPr>
        <w:t xml:space="preserve"> недопущения совершения коррупционных и иных правонарушений.</w:t>
      </w:r>
      <w:proofErr w:type="gramEnd"/>
    </w:p>
    <w:p w:rsidR="00A44FDE" w:rsidRPr="00113FFB" w:rsidRDefault="00A44FDE" w:rsidP="008D2488">
      <w:pPr>
        <w:pStyle w:val="Style3"/>
        <w:widowControl/>
        <w:tabs>
          <w:tab w:val="left" w:pos="1598"/>
        </w:tabs>
        <w:spacing w:before="7" w:line="264" w:lineRule="auto"/>
        <w:ind w:right="14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В целях снижения риска вовлечения работников в коррупци</w:t>
      </w:r>
      <w:r w:rsidR="00D07E91" w:rsidRPr="00113FFB">
        <w:rPr>
          <w:rStyle w:val="FontStyle18"/>
          <w:sz w:val="28"/>
          <w:szCs w:val="28"/>
        </w:rPr>
        <w:t>онную деятельность Общество</w:t>
      </w:r>
      <w:r w:rsidRPr="00113FFB">
        <w:rPr>
          <w:rStyle w:val="FontStyle18"/>
          <w:sz w:val="28"/>
          <w:szCs w:val="28"/>
        </w:rPr>
        <w:t xml:space="preserve"> осуществляет специальные процедуры проверки потенциальных организаций-контрагентов на предмет оценки их благонадежности, репутации в деловых кругах, продолжительности деятельности на рынке, участия в коррупционных скандалах, и т.п.</w:t>
      </w:r>
    </w:p>
    <w:p w:rsidR="00A44FDE" w:rsidRPr="00113FFB" w:rsidRDefault="00D07E91" w:rsidP="005B4A7D">
      <w:pPr>
        <w:pStyle w:val="Style3"/>
        <w:widowControl/>
        <w:tabs>
          <w:tab w:val="left" w:pos="1570"/>
        </w:tabs>
        <w:spacing w:before="7" w:line="264" w:lineRule="auto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Работники Общества</w:t>
      </w:r>
      <w:r w:rsidR="008D2488" w:rsidRPr="00113FFB">
        <w:rPr>
          <w:rStyle w:val="FontStyle18"/>
          <w:sz w:val="28"/>
          <w:szCs w:val="28"/>
        </w:rPr>
        <w:t>, участвующие в подготовке решений или принимающие решения по распоряжению финансовыми и матер</w:t>
      </w:r>
      <w:r w:rsidRPr="00113FFB">
        <w:rPr>
          <w:rStyle w:val="FontStyle18"/>
          <w:sz w:val="28"/>
          <w:szCs w:val="28"/>
        </w:rPr>
        <w:t>иальными ресурсами Общества</w:t>
      </w:r>
      <w:r w:rsidR="008D2488" w:rsidRPr="00113FFB">
        <w:rPr>
          <w:rStyle w:val="FontStyle18"/>
          <w:sz w:val="28"/>
          <w:szCs w:val="28"/>
        </w:rPr>
        <w:t>, должны быть объективны в принятии решений, действовать исключи</w:t>
      </w:r>
      <w:r w:rsidRPr="00113FFB">
        <w:rPr>
          <w:rStyle w:val="FontStyle18"/>
          <w:sz w:val="28"/>
          <w:szCs w:val="28"/>
        </w:rPr>
        <w:t>тельно в интересах Общества</w:t>
      </w:r>
      <w:r w:rsidR="008D2488" w:rsidRPr="00113FFB">
        <w:rPr>
          <w:rStyle w:val="FontStyle18"/>
          <w:sz w:val="28"/>
          <w:szCs w:val="28"/>
        </w:rPr>
        <w:t>, не допускать фактов совершения коррупционных и иных правонарушений.</w:t>
      </w:r>
    </w:p>
    <w:p w:rsidR="00A44FDE" w:rsidRPr="00113FFB" w:rsidRDefault="00A44FDE" w:rsidP="007A2A08">
      <w:pPr>
        <w:pStyle w:val="Style2"/>
        <w:widowControl/>
        <w:spacing w:before="91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9.11. Взаимодействие с государственными органами, осуществляющими </w:t>
      </w:r>
      <w:r w:rsidR="007A2A08" w:rsidRPr="00113FFB">
        <w:rPr>
          <w:rStyle w:val="FontStyle18"/>
          <w:sz w:val="28"/>
          <w:szCs w:val="28"/>
        </w:rPr>
        <w:t>к</w:t>
      </w:r>
      <w:r w:rsidRPr="00113FFB">
        <w:rPr>
          <w:rStyle w:val="FontStyle18"/>
          <w:sz w:val="28"/>
          <w:szCs w:val="28"/>
        </w:rPr>
        <w:t>онтрольно-</w:t>
      </w:r>
      <w:r w:rsidR="00D07E91" w:rsidRPr="00113FFB">
        <w:rPr>
          <w:rStyle w:val="FontStyle18"/>
          <w:sz w:val="28"/>
          <w:szCs w:val="28"/>
        </w:rPr>
        <w:t>на</w:t>
      </w:r>
      <w:r w:rsidR="005B4A7D" w:rsidRPr="00113FFB">
        <w:rPr>
          <w:rStyle w:val="FontStyle18"/>
          <w:sz w:val="28"/>
          <w:szCs w:val="28"/>
        </w:rPr>
        <w:t>дзор</w:t>
      </w:r>
      <w:r w:rsidR="00D07E91" w:rsidRPr="00113FFB">
        <w:rPr>
          <w:rStyle w:val="FontStyle18"/>
          <w:sz w:val="28"/>
          <w:szCs w:val="28"/>
        </w:rPr>
        <w:t>ные функции. Общество</w:t>
      </w:r>
      <w:r w:rsidRPr="00113FFB">
        <w:rPr>
          <w:rStyle w:val="FontStyle18"/>
          <w:sz w:val="28"/>
          <w:szCs w:val="28"/>
        </w:rPr>
        <w:t>:</w:t>
      </w:r>
    </w:p>
    <w:p w:rsidR="00A44FDE" w:rsidRPr="00113FFB" w:rsidRDefault="00A44FDE" w:rsidP="00743AA1">
      <w:pPr>
        <w:pStyle w:val="Style2"/>
        <w:widowControl/>
        <w:spacing w:line="264" w:lineRule="auto"/>
        <w:ind w:right="14"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Устанавливает обязанности работника воздерживаться от любых предложений, принятие которых может поставить государственного служащего</w:t>
      </w:r>
      <w:r w:rsidR="00D07E91" w:rsidRPr="00113FFB">
        <w:rPr>
          <w:rStyle w:val="FontStyle18"/>
          <w:sz w:val="28"/>
          <w:szCs w:val="28"/>
        </w:rPr>
        <w:t xml:space="preserve"> в ситуацию конфликта интересов;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right="22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Принимает меры, направленные на недоп</w:t>
      </w:r>
      <w:r w:rsidR="00D07E91" w:rsidRPr="00113FFB">
        <w:rPr>
          <w:rStyle w:val="FontStyle18"/>
          <w:sz w:val="28"/>
          <w:szCs w:val="28"/>
        </w:rPr>
        <w:t>ущение привлечения Общества</w:t>
      </w:r>
      <w:r w:rsidRPr="00113FFB">
        <w:rPr>
          <w:rStyle w:val="FontStyle18"/>
          <w:sz w:val="28"/>
          <w:szCs w:val="28"/>
        </w:rPr>
        <w:t xml:space="preserve"> к административной ответственности по ст. 19.28 КоАП РФ (незаконное вознаграждение от имени юридического лица). </w:t>
      </w:r>
      <w:r w:rsidR="00D07E91" w:rsidRPr="00113FFB">
        <w:rPr>
          <w:rStyle w:val="FontStyle18"/>
          <w:sz w:val="28"/>
          <w:szCs w:val="28"/>
        </w:rPr>
        <w:br/>
      </w:r>
      <w:r w:rsidRPr="00113FFB">
        <w:rPr>
          <w:rStyle w:val="FontStyle18"/>
          <w:sz w:val="28"/>
          <w:szCs w:val="28"/>
        </w:rPr>
        <w:t xml:space="preserve">В том числе устанавливает запреты </w:t>
      </w:r>
      <w:proofErr w:type="gramStart"/>
      <w:r w:rsidRPr="00113FFB">
        <w:rPr>
          <w:rStyle w:val="FontStyle18"/>
          <w:sz w:val="28"/>
          <w:szCs w:val="28"/>
        </w:rPr>
        <w:t>на</w:t>
      </w:r>
      <w:proofErr w:type="gramEnd"/>
      <w:r w:rsidRPr="00113FFB">
        <w:rPr>
          <w:rStyle w:val="FontStyle18"/>
          <w:sz w:val="28"/>
          <w:szCs w:val="28"/>
        </w:rPr>
        <w:t>:</w:t>
      </w:r>
    </w:p>
    <w:p w:rsidR="00A44FDE" w:rsidRPr="00113FFB" w:rsidRDefault="00A44FDE" w:rsidP="00743AA1">
      <w:pPr>
        <w:pStyle w:val="Style2"/>
        <w:widowControl/>
        <w:spacing w:before="7" w:line="264" w:lineRule="auto"/>
        <w:ind w:right="22"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передачу, предложение или обещание от и</w:t>
      </w:r>
      <w:r w:rsidR="00D07E91" w:rsidRPr="00113FFB">
        <w:rPr>
          <w:rStyle w:val="FontStyle18"/>
          <w:sz w:val="28"/>
          <w:szCs w:val="28"/>
        </w:rPr>
        <w:t>мени и в интересах Общества</w:t>
      </w:r>
      <w:r w:rsidRPr="00113FFB">
        <w:rPr>
          <w:rStyle w:val="FontStyle18"/>
          <w:sz w:val="28"/>
          <w:szCs w:val="28"/>
        </w:rPr>
        <w:t xml:space="preserve"> государственному или гражданскому служащему денег, ценных бумаг, иного имущества, оказание ему услуг имущественного характера, предоставление имущественных прав служащему за совершение им действия (бездействия), связанного с занимаемым им положением;</w:t>
      </w:r>
    </w:p>
    <w:p w:rsidR="00A44FDE" w:rsidRPr="00113FFB" w:rsidRDefault="00A44FDE" w:rsidP="00743AA1">
      <w:pPr>
        <w:pStyle w:val="Style2"/>
        <w:widowControl/>
        <w:spacing w:before="65" w:line="264" w:lineRule="auto"/>
        <w:ind w:firstLine="706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предложение и попытки передачи проверяющим государственным и гражданским служащим любых подарков, в том числе, стоимость которых составляет менее трех тысяч рублей;</w:t>
      </w:r>
    </w:p>
    <w:p w:rsidR="00A44FDE" w:rsidRPr="00113FFB" w:rsidRDefault="00A44FDE" w:rsidP="005B4A7D">
      <w:pPr>
        <w:pStyle w:val="Style2"/>
        <w:widowControl/>
        <w:spacing w:line="264" w:lineRule="auto"/>
        <w:ind w:firstLine="698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Устанавливает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контрольно-надзо</w:t>
      </w:r>
      <w:r w:rsidR="00D07E91" w:rsidRPr="00113FFB">
        <w:rPr>
          <w:rStyle w:val="FontStyle18"/>
          <w:sz w:val="28"/>
          <w:szCs w:val="28"/>
        </w:rPr>
        <w:t>рных мероприятий в Обществе</w:t>
      </w:r>
      <w:r w:rsidRPr="00113FFB">
        <w:rPr>
          <w:rStyle w:val="FontStyle18"/>
          <w:sz w:val="28"/>
          <w:szCs w:val="28"/>
        </w:rPr>
        <w:t>, в том числе о вымогательстве ценных подарков, денежных средств и т.п.</w:t>
      </w:r>
    </w:p>
    <w:p w:rsidR="00A44FDE" w:rsidRPr="00113FFB" w:rsidRDefault="007A2A08" w:rsidP="00743AA1">
      <w:pPr>
        <w:pStyle w:val="Style3"/>
        <w:widowControl/>
        <w:tabs>
          <w:tab w:val="left" w:pos="1512"/>
        </w:tabs>
        <w:spacing w:before="91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9.12</w:t>
      </w:r>
      <w:r w:rsidR="00A44FDE" w:rsidRPr="00113FFB">
        <w:rPr>
          <w:rStyle w:val="FontStyle18"/>
          <w:sz w:val="28"/>
          <w:szCs w:val="28"/>
        </w:rPr>
        <w:t>.</w:t>
      </w:r>
      <w:r w:rsidR="00A44FDE" w:rsidRPr="00113FFB">
        <w:rPr>
          <w:rStyle w:val="FontStyle18"/>
          <w:sz w:val="28"/>
          <w:szCs w:val="28"/>
        </w:rPr>
        <w:tab/>
        <w:t>Сотрудничество с правоохранительными органами в сфере</w:t>
      </w:r>
      <w:r w:rsidR="00A44FDE" w:rsidRPr="00113FFB">
        <w:rPr>
          <w:rStyle w:val="FontStyle18"/>
          <w:sz w:val="28"/>
          <w:szCs w:val="28"/>
        </w:rPr>
        <w:br/>
        <w:t>противодействия коррупции:</w:t>
      </w:r>
    </w:p>
    <w:p w:rsidR="007A2A08" w:rsidRPr="00113FFB" w:rsidRDefault="007A2A08" w:rsidP="00743AA1">
      <w:pPr>
        <w:pStyle w:val="Style3"/>
        <w:widowControl/>
        <w:tabs>
          <w:tab w:val="left" w:pos="1512"/>
        </w:tabs>
        <w:spacing w:before="91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lastRenderedPageBreak/>
        <w:t xml:space="preserve">Общество регламентирует данную деятельность </w:t>
      </w:r>
      <w:proofErr w:type="gramStart"/>
      <w:r w:rsidRPr="00113FFB">
        <w:rPr>
          <w:rStyle w:val="FontStyle18"/>
          <w:sz w:val="28"/>
          <w:szCs w:val="28"/>
        </w:rPr>
        <w:t>в соответствии с разработанным Положением о порядке взаимодействия с правоохранительными органами в сфере</w:t>
      </w:r>
      <w:proofErr w:type="gramEnd"/>
      <w:r w:rsidRPr="00113FFB">
        <w:rPr>
          <w:rStyle w:val="FontStyle18"/>
          <w:sz w:val="28"/>
          <w:szCs w:val="28"/>
        </w:rPr>
        <w:t xml:space="preserve"> противодействия коррупции.</w:t>
      </w:r>
    </w:p>
    <w:p w:rsidR="00A44FDE" w:rsidRPr="00113FFB" w:rsidRDefault="00D07E91" w:rsidP="00743AA1">
      <w:pPr>
        <w:pStyle w:val="Style3"/>
        <w:widowControl/>
        <w:tabs>
          <w:tab w:val="left" w:pos="1562"/>
        </w:tabs>
        <w:spacing w:before="7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принимает на себя обязательство воздерживаться от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каких-либо санкций в отношении своих работников, сообщивших в</w:t>
      </w:r>
      <w:r w:rsidR="00A44FDE" w:rsidRPr="00113FFB">
        <w:rPr>
          <w:rStyle w:val="FontStyle18"/>
          <w:sz w:val="28"/>
          <w:szCs w:val="28"/>
        </w:rPr>
        <w:br/>
        <w:t>правоохранительные органы о ставшей им известной информации о подготовке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или совершении коррупционного и иного правонарушения.</w:t>
      </w:r>
    </w:p>
    <w:p w:rsidR="00A44FDE" w:rsidRPr="00113FFB" w:rsidRDefault="00D07E91" w:rsidP="005B4A7D">
      <w:pPr>
        <w:pStyle w:val="Style3"/>
        <w:widowControl/>
        <w:tabs>
          <w:tab w:val="left" w:pos="2074"/>
        </w:tabs>
        <w:spacing w:before="7" w:line="264" w:lineRule="auto"/>
        <w:ind w:right="7" w:firstLine="706"/>
        <w:contextualSpacing/>
        <w:rPr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осуществляет сотрудничество с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правоохранительными органами, оказывает поддержку при выявлении и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расследовании правоохранительными органами фактов коррупции,</w:t>
      </w:r>
      <w:r w:rsidR="00A44FDE" w:rsidRPr="00113FFB">
        <w:rPr>
          <w:rStyle w:val="FontStyle18"/>
          <w:sz w:val="28"/>
          <w:szCs w:val="28"/>
        </w:rPr>
        <w:br/>
        <w:t>предпринимает необходимые меры по сохранению и передаче в</w:t>
      </w:r>
      <w:r w:rsidR="00A44FDE" w:rsidRPr="00113FFB">
        <w:rPr>
          <w:rStyle w:val="FontStyle18"/>
          <w:sz w:val="28"/>
          <w:szCs w:val="28"/>
        </w:rPr>
        <w:br/>
        <w:t>правоохранительные органы документов и информации, содержащей данные о</w:t>
      </w:r>
      <w:r w:rsidRPr="00113FFB">
        <w:rPr>
          <w:rStyle w:val="FontStyle18"/>
          <w:sz w:val="28"/>
          <w:szCs w:val="28"/>
        </w:rPr>
        <w:t xml:space="preserve"> </w:t>
      </w:r>
      <w:r w:rsidR="00A44FDE" w:rsidRPr="00113FFB">
        <w:rPr>
          <w:rStyle w:val="FontStyle18"/>
          <w:sz w:val="28"/>
          <w:szCs w:val="28"/>
        </w:rPr>
        <w:t>коррупционных правонарушениях.</w:t>
      </w:r>
    </w:p>
    <w:p w:rsidR="007A2A08" w:rsidRPr="00113FFB" w:rsidRDefault="007A2A08" w:rsidP="00D07E91">
      <w:pPr>
        <w:pStyle w:val="Style3"/>
        <w:widowControl/>
        <w:tabs>
          <w:tab w:val="left" w:pos="1512"/>
        </w:tabs>
        <w:spacing w:before="98"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9.13.</w:t>
      </w:r>
      <w:r w:rsidRPr="00113FFB">
        <w:rPr>
          <w:rStyle w:val="FontStyle18"/>
          <w:sz w:val="28"/>
          <w:szCs w:val="28"/>
        </w:rPr>
        <w:tab/>
        <w:t>Взаимодействие с политическими партиями. Благотворительная</w:t>
      </w:r>
      <w:r w:rsidR="00D07E91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деятельность.</w:t>
      </w:r>
      <w:r w:rsidR="00D07E91" w:rsidRPr="00113FFB">
        <w:rPr>
          <w:rStyle w:val="FontStyle18"/>
          <w:sz w:val="28"/>
          <w:szCs w:val="28"/>
        </w:rPr>
        <w:t xml:space="preserve"> Общество</w:t>
      </w:r>
      <w:r w:rsidRPr="00113FFB">
        <w:rPr>
          <w:rStyle w:val="FontStyle18"/>
          <w:sz w:val="28"/>
          <w:szCs w:val="28"/>
        </w:rPr>
        <w:t>:</w:t>
      </w:r>
    </w:p>
    <w:p w:rsidR="007A2A08" w:rsidRPr="00113FFB" w:rsidRDefault="007A2A08" w:rsidP="009309BC">
      <w:pPr>
        <w:pStyle w:val="Style3"/>
        <w:widowControl/>
        <w:tabs>
          <w:tab w:val="left" w:pos="1555"/>
        </w:tabs>
        <w:spacing w:before="7"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Не оказывает финансовую или иную помощь политическим партиям (организациям), не участвуют в финансировании предвыборных кампаний кандидатов на выборные должности, поскольку такая помощь может рассматриваться, как попытка получить неправомерное коммерче</w:t>
      </w:r>
      <w:r w:rsidR="009309BC" w:rsidRPr="00113FFB">
        <w:rPr>
          <w:rStyle w:val="FontStyle18"/>
          <w:sz w:val="28"/>
          <w:szCs w:val="28"/>
        </w:rPr>
        <w:t>ское преимущество для Общества</w:t>
      </w:r>
      <w:r w:rsidRPr="00113FFB">
        <w:rPr>
          <w:rStyle w:val="FontStyle18"/>
          <w:sz w:val="28"/>
          <w:szCs w:val="28"/>
        </w:rPr>
        <w:t>.</w:t>
      </w:r>
    </w:p>
    <w:p w:rsidR="007A2A08" w:rsidRPr="00113FFB" w:rsidRDefault="007A2A08" w:rsidP="009309BC">
      <w:pPr>
        <w:pStyle w:val="Style3"/>
        <w:widowControl/>
        <w:tabs>
          <w:tab w:val="left" w:pos="1555"/>
        </w:tabs>
        <w:spacing w:line="264" w:lineRule="auto"/>
        <w:ind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Работники могут осуществлять свои личные права по участию в политических движениях в соответствии с законодательством Российской Федерации, в том числе, делать пожертвования в пользу политических партий по своему выбору, при этом работники должны:</w:t>
      </w:r>
    </w:p>
    <w:p w:rsidR="007A2A08" w:rsidRPr="00113FFB" w:rsidRDefault="009309BC" w:rsidP="007A2A08">
      <w:pPr>
        <w:pStyle w:val="Style2"/>
        <w:widowControl/>
        <w:spacing w:line="264" w:lineRule="auto"/>
        <w:ind w:left="713" w:firstLine="0"/>
        <w:contextualSpacing/>
        <w:jc w:val="left"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использовать свои</w:t>
      </w:r>
      <w:r w:rsidR="007A2A08" w:rsidRPr="00113FFB">
        <w:rPr>
          <w:rStyle w:val="FontStyle18"/>
          <w:sz w:val="28"/>
          <w:szCs w:val="28"/>
        </w:rPr>
        <w:t xml:space="preserve"> собственные ресурсы и личное время;</w:t>
      </w:r>
    </w:p>
    <w:p w:rsidR="007A2A08" w:rsidRPr="00113FFB" w:rsidRDefault="007A2A08" w:rsidP="007A2A08">
      <w:pPr>
        <w:pStyle w:val="Style2"/>
        <w:widowControl/>
        <w:spacing w:line="264" w:lineRule="auto"/>
        <w:ind w:firstLine="698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обеспечить, чтобы такие действия не входили в конфликт с их трудовыми обязанностями.</w:t>
      </w:r>
    </w:p>
    <w:p w:rsidR="007A2A08" w:rsidRPr="00113FFB" w:rsidRDefault="007A2A08" w:rsidP="009309BC">
      <w:pPr>
        <w:pStyle w:val="Style3"/>
        <w:widowControl/>
        <w:tabs>
          <w:tab w:val="left" w:pos="1656"/>
        </w:tabs>
        <w:spacing w:before="7" w:line="264" w:lineRule="auto"/>
        <w:ind w:right="22" w:firstLine="709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Благотворительная деятельность Общества</w:t>
      </w:r>
      <w:r w:rsidR="009309BC" w:rsidRPr="00113FFB">
        <w:rPr>
          <w:rStyle w:val="FontStyle18"/>
          <w:sz w:val="28"/>
          <w:szCs w:val="28"/>
        </w:rPr>
        <w:t xml:space="preserve"> </w:t>
      </w:r>
      <w:r w:rsidRPr="00113FFB">
        <w:rPr>
          <w:rStyle w:val="FontStyle18"/>
          <w:sz w:val="28"/>
          <w:szCs w:val="28"/>
        </w:rPr>
        <w:t>осуществляется исключительно в пределах соответствующих бюджетов на благотворительную деятельность, утвержденных Обществом</w:t>
      </w:r>
      <w:r w:rsidR="009309BC" w:rsidRPr="00113FFB">
        <w:rPr>
          <w:rStyle w:val="FontStyle18"/>
          <w:sz w:val="28"/>
          <w:szCs w:val="28"/>
        </w:rPr>
        <w:t>.</w:t>
      </w:r>
    </w:p>
    <w:p w:rsidR="007A2A08" w:rsidRPr="00113FFB" w:rsidRDefault="007A2A08" w:rsidP="00743AA1">
      <w:pPr>
        <w:pStyle w:val="Style1"/>
        <w:widowControl/>
        <w:spacing w:before="19" w:line="264" w:lineRule="auto"/>
        <w:ind w:left="324"/>
        <w:contextualSpacing/>
        <w:rPr>
          <w:rStyle w:val="FontStyle16"/>
          <w:sz w:val="28"/>
          <w:szCs w:val="28"/>
        </w:rPr>
      </w:pPr>
    </w:p>
    <w:p w:rsidR="00A44FDE" w:rsidRPr="00113FFB" w:rsidRDefault="007A2A08" w:rsidP="00743AA1">
      <w:pPr>
        <w:pStyle w:val="Style1"/>
        <w:widowControl/>
        <w:spacing w:before="19" w:line="264" w:lineRule="auto"/>
        <w:ind w:left="324"/>
        <w:contextualSpacing/>
        <w:rPr>
          <w:rStyle w:val="FontStyle16"/>
          <w:sz w:val="28"/>
          <w:szCs w:val="28"/>
        </w:rPr>
      </w:pPr>
      <w:r w:rsidRPr="00113FFB">
        <w:rPr>
          <w:rStyle w:val="FontStyle16"/>
          <w:sz w:val="28"/>
          <w:szCs w:val="28"/>
        </w:rPr>
        <w:t xml:space="preserve">10. </w:t>
      </w:r>
      <w:r w:rsidR="00A44FDE" w:rsidRPr="00113FFB">
        <w:rPr>
          <w:rStyle w:val="FontStyle16"/>
          <w:sz w:val="28"/>
          <w:szCs w:val="28"/>
        </w:rPr>
        <w:t>Контроль и ответственность</w:t>
      </w:r>
    </w:p>
    <w:p w:rsidR="00A44FDE" w:rsidRPr="00113FFB" w:rsidRDefault="00A44FDE" w:rsidP="00743AA1">
      <w:pPr>
        <w:pStyle w:val="Style2"/>
        <w:widowControl/>
        <w:spacing w:before="238" w:line="264" w:lineRule="auto"/>
        <w:ind w:firstLine="727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 xml:space="preserve">10.1. К мерам ответственности за </w:t>
      </w:r>
      <w:r w:rsidR="009309BC" w:rsidRPr="00113FFB">
        <w:rPr>
          <w:rStyle w:val="FontStyle18"/>
          <w:sz w:val="28"/>
          <w:szCs w:val="28"/>
        </w:rPr>
        <w:t>совершение работником коррупционных</w:t>
      </w:r>
      <w:r w:rsidRPr="00113FFB">
        <w:rPr>
          <w:rStyle w:val="FontStyle18"/>
          <w:sz w:val="28"/>
          <w:szCs w:val="28"/>
        </w:rPr>
        <w:t xml:space="preserve"> и ин</w:t>
      </w:r>
      <w:r w:rsidR="007A2A08" w:rsidRPr="00113FFB">
        <w:rPr>
          <w:rStyle w:val="FontStyle18"/>
          <w:sz w:val="28"/>
          <w:szCs w:val="28"/>
        </w:rPr>
        <w:t>ы</w:t>
      </w:r>
      <w:r w:rsidR="009309BC" w:rsidRPr="00113FFB">
        <w:rPr>
          <w:rStyle w:val="FontStyle18"/>
          <w:sz w:val="28"/>
          <w:szCs w:val="28"/>
        </w:rPr>
        <w:t>х правонарушений</w:t>
      </w:r>
      <w:r w:rsidR="007A2A08" w:rsidRPr="00113FFB">
        <w:rPr>
          <w:rStyle w:val="FontStyle18"/>
          <w:sz w:val="28"/>
          <w:szCs w:val="28"/>
        </w:rPr>
        <w:t xml:space="preserve"> относятся меры </w:t>
      </w:r>
      <w:r w:rsidRPr="00113FFB">
        <w:rPr>
          <w:rStyle w:val="FontStyle18"/>
          <w:sz w:val="28"/>
          <w:szCs w:val="28"/>
        </w:rPr>
        <w:t>дисциплинарной, гражданско-правовой, административной и уголовной ответственности в соответствии с законодательством Российской Федерации.</w:t>
      </w:r>
    </w:p>
    <w:p w:rsidR="00A44FDE" w:rsidRPr="00113FFB" w:rsidRDefault="009309BC" w:rsidP="00743AA1">
      <w:pPr>
        <w:pStyle w:val="Style3"/>
        <w:widowControl/>
        <w:numPr>
          <w:ilvl w:val="0"/>
          <w:numId w:val="46"/>
        </w:numPr>
        <w:tabs>
          <w:tab w:val="left" w:pos="1490"/>
        </w:tabs>
        <w:spacing w:before="14" w:line="264" w:lineRule="auto"/>
        <w:ind w:firstLine="734"/>
        <w:contextualSpacing/>
        <w:rPr>
          <w:rStyle w:val="FontStyle18"/>
          <w:sz w:val="28"/>
          <w:szCs w:val="28"/>
        </w:rPr>
      </w:pPr>
      <w:r w:rsidRPr="00113FFB">
        <w:rPr>
          <w:rStyle w:val="FontStyle18"/>
          <w:sz w:val="28"/>
          <w:szCs w:val="28"/>
        </w:rPr>
        <w:t>Общество</w:t>
      </w:r>
      <w:r w:rsidR="00A44FDE" w:rsidRPr="00113FFB">
        <w:rPr>
          <w:rStyle w:val="FontStyle18"/>
          <w:sz w:val="28"/>
          <w:szCs w:val="28"/>
        </w:rPr>
        <w:t xml:space="preserve"> проводит проверки по каждому сообщению (сведению) или установленному факту коррупции в рамках своих полномочий.</w:t>
      </w:r>
    </w:p>
    <w:p w:rsidR="00297FEA" w:rsidRDefault="00555190" w:rsidP="00297FEA">
      <w:pPr>
        <w:spacing w:line="264" w:lineRule="auto"/>
        <w:ind w:firstLine="708"/>
        <w:contextualSpacing/>
        <w:jc w:val="both"/>
      </w:pPr>
      <w:r w:rsidRPr="00113FFB">
        <w:rPr>
          <w:rStyle w:val="FontStyle18"/>
          <w:sz w:val="28"/>
          <w:szCs w:val="28"/>
        </w:rPr>
        <w:t xml:space="preserve">10.3. </w:t>
      </w:r>
      <w:proofErr w:type="gramStart"/>
      <w:r w:rsidR="00A44FDE" w:rsidRPr="00113FFB">
        <w:rPr>
          <w:rStyle w:val="FontStyle18"/>
          <w:sz w:val="28"/>
          <w:szCs w:val="28"/>
        </w:rPr>
        <w:t>Контроль за</w:t>
      </w:r>
      <w:proofErr w:type="gramEnd"/>
      <w:r w:rsidR="00A44FDE" w:rsidRPr="00113FFB">
        <w:rPr>
          <w:rStyle w:val="FontStyle18"/>
          <w:sz w:val="28"/>
          <w:szCs w:val="28"/>
        </w:rPr>
        <w:t xml:space="preserve"> соблюдением требований Политики осущ</w:t>
      </w:r>
      <w:r w:rsidR="009309BC" w:rsidRPr="00113FFB">
        <w:rPr>
          <w:rStyle w:val="FontStyle18"/>
          <w:sz w:val="28"/>
          <w:szCs w:val="28"/>
        </w:rPr>
        <w:t xml:space="preserve">ествляют </w:t>
      </w:r>
    </w:p>
    <w:p w:rsidR="00113FFB" w:rsidRPr="00113FFB" w:rsidRDefault="00297FEA" w:rsidP="00113FFB">
      <w:pPr>
        <w:spacing w:line="264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4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коррупционнная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9B8">
        <w:rPr>
          <w:noProof/>
          <w:sz w:val="28"/>
          <w:szCs w:val="28"/>
        </w:rPr>
        <w:lastRenderedPageBreak/>
        <w:drawing>
          <wp:inline distT="0" distB="0" distL="0" distR="0">
            <wp:extent cx="5939790" cy="8308975"/>
            <wp:effectExtent l="0" t="0" r="0" b="0"/>
            <wp:docPr id="5" name="Рисунок 5" descr="C:\Users\Алоян\Desktop\Антикоррупционна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оян\Desktop\Антикоррупционная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13FFB" w:rsidRPr="00113FFB" w:rsidSect="003F5EA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37" w:rsidRDefault="003C1B37">
      <w:r>
        <w:separator/>
      </w:r>
    </w:p>
  </w:endnote>
  <w:endnote w:type="continuationSeparator" w:id="0">
    <w:p w:rsidR="003C1B37" w:rsidRDefault="003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37" w:rsidRDefault="003C1B37">
      <w:r>
        <w:separator/>
      </w:r>
    </w:p>
  </w:footnote>
  <w:footnote w:type="continuationSeparator" w:id="0">
    <w:p w:rsidR="003C1B37" w:rsidRDefault="003C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10" w:rsidRDefault="00DE371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132"/>
      <w:docPartObj>
        <w:docPartGallery w:val="Page Numbers (Top of Page)"/>
        <w:docPartUnique/>
      </w:docPartObj>
    </w:sdtPr>
    <w:sdtEndPr/>
    <w:sdtContent>
      <w:p w:rsidR="00AD272D" w:rsidRDefault="006844B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9B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E3710" w:rsidRDefault="00DE37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C7"/>
    <w:multiLevelType w:val="singleLevel"/>
    <w:tmpl w:val="5ED6B368"/>
    <w:lvl w:ilvl="0">
      <w:start w:val="1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066877C6"/>
    <w:multiLevelType w:val="singleLevel"/>
    <w:tmpl w:val="682AA986"/>
    <w:lvl w:ilvl="0">
      <w:start w:val="1"/>
      <w:numFmt w:val="decimal"/>
      <w:lvlText w:val="9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084D2A71"/>
    <w:multiLevelType w:val="singleLevel"/>
    <w:tmpl w:val="24984152"/>
    <w:lvl w:ilvl="0">
      <w:start w:val="1"/>
      <w:numFmt w:val="decimal"/>
      <w:lvlText w:val="9.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0E5AD1"/>
    <w:multiLevelType w:val="singleLevel"/>
    <w:tmpl w:val="A6BC179A"/>
    <w:lvl w:ilvl="0">
      <w:start w:val="10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0E684F4F"/>
    <w:multiLevelType w:val="singleLevel"/>
    <w:tmpl w:val="AD4A6F7E"/>
    <w:lvl w:ilvl="0">
      <w:start w:val="1"/>
      <w:numFmt w:val="decimal"/>
      <w:lvlText w:val="9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>
    <w:nsid w:val="166D046E"/>
    <w:multiLevelType w:val="singleLevel"/>
    <w:tmpl w:val="0F9E99B4"/>
    <w:lvl w:ilvl="0">
      <w:start w:val="5"/>
      <w:numFmt w:val="decimal"/>
      <w:lvlText w:val="9.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83A308F"/>
    <w:multiLevelType w:val="singleLevel"/>
    <w:tmpl w:val="67A0BEE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Theme="minorEastAsia" w:hAnsi="Times New Roman" w:cs="Times New Roman"/>
      </w:rPr>
    </w:lvl>
  </w:abstractNum>
  <w:abstractNum w:abstractNumId="7">
    <w:nsid w:val="1B745E6D"/>
    <w:multiLevelType w:val="singleLevel"/>
    <w:tmpl w:val="96BA009C"/>
    <w:lvl w:ilvl="0">
      <w:start w:val="1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1C94221C"/>
    <w:multiLevelType w:val="singleLevel"/>
    <w:tmpl w:val="A134E470"/>
    <w:lvl w:ilvl="0">
      <w:start w:val="1"/>
      <w:numFmt w:val="decimal"/>
      <w:lvlText w:val="8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9">
    <w:nsid w:val="25561DC5"/>
    <w:multiLevelType w:val="singleLevel"/>
    <w:tmpl w:val="967A62AC"/>
    <w:lvl w:ilvl="0">
      <w:start w:val="3"/>
      <w:numFmt w:val="decimal"/>
      <w:lvlText w:val="9.7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10">
    <w:nsid w:val="255851D8"/>
    <w:multiLevelType w:val="singleLevel"/>
    <w:tmpl w:val="413649BE"/>
    <w:lvl w:ilvl="0">
      <w:start w:val="6"/>
      <w:numFmt w:val="decimal"/>
      <w:lvlText w:val="9.9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>
    <w:nsid w:val="27842EE3"/>
    <w:multiLevelType w:val="singleLevel"/>
    <w:tmpl w:val="08DAEBB6"/>
    <w:lvl w:ilvl="0">
      <w:start w:val="1"/>
      <w:numFmt w:val="decimal"/>
      <w:lvlText w:val="9.12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12">
    <w:nsid w:val="2A5C423A"/>
    <w:multiLevelType w:val="singleLevel"/>
    <w:tmpl w:val="C6AC3582"/>
    <w:lvl w:ilvl="0">
      <w:start w:val="2"/>
      <w:numFmt w:val="decimal"/>
      <w:lvlText w:val="9.10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3">
    <w:nsid w:val="2F533897"/>
    <w:multiLevelType w:val="singleLevel"/>
    <w:tmpl w:val="89528D76"/>
    <w:lvl w:ilvl="0">
      <w:start w:val="2"/>
      <w:numFmt w:val="decimal"/>
      <w:lvlText w:val="9.7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14">
    <w:nsid w:val="2F9221A3"/>
    <w:multiLevelType w:val="singleLevel"/>
    <w:tmpl w:val="261C5A12"/>
    <w:lvl w:ilvl="0">
      <w:start w:val="2"/>
      <w:numFmt w:val="decimal"/>
      <w:lvlText w:val="9.3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15">
    <w:nsid w:val="34FD7CCA"/>
    <w:multiLevelType w:val="singleLevel"/>
    <w:tmpl w:val="6772037A"/>
    <w:lvl w:ilvl="0">
      <w:start w:val="3"/>
      <w:numFmt w:val="decimal"/>
      <w:lvlText w:val="9.12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6">
    <w:nsid w:val="35BE07BF"/>
    <w:multiLevelType w:val="multilevel"/>
    <w:tmpl w:val="C3B4645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7C429AF"/>
    <w:multiLevelType w:val="hybridMultilevel"/>
    <w:tmpl w:val="3168CA2C"/>
    <w:lvl w:ilvl="0" w:tplc="FC5A8C4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8">
    <w:nsid w:val="38A43A48"/>
    <w:multiLevelType w:val="singleLevel"/>
    <w:tmpl w:val="259E6A5C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68C1EE1"/>
    <w:multiLevelType w:val="singleLevel"/>
    <w:tmpl w:val="B7C47122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20">
    <w:nsid w:val="4F6E7169"/>
    <w:multiLevelType w:val="singleLevel"/>
    <w:tmpl w:val="367C8A08"/>
    <w:lvl w:ilvl="0">
      <w:start w:val="1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>
    <w:nsid w:val="55BE1246"/>
    <w:multiLevelType w:val="singleLevel"/>
    <w:tmpl w:val="5B3699E2"/>
    <w:lvl w:ilvl="0">
      <w:start w:val="1"/>
      <w:numFmt w:val="decimal"/>
      <w:lvlText w:val="9.2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22">
    <w:nsid w:val="584878D0"/>
    <w:multiLevelType w:val="singleLevel"/>
    <w:tmpl w:val="1F44FA3C"/>
    <w:lvl w:ilvl="0">
      <w:start w:val="1"/>
      <w:numFmt w:val="decimal"/>
      <w:lvlText w:val="9.3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23">
    <w:nsid w:val="5C6F471E"/>
    <w:multiLevelType w:val="singleLevel"/>
    <w:tmpl w:val="371ED0CC"/>
    <w:lvl w:ilvl="0">
      <w:start w:val="4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4">
    <w:nsid w:val="615B1B33"/>
    <w:multiLevelType w:val="singleLevel"/>
    <w:tmpl w:val="769CE202"/>
    <w:lvl w:ilvl="0">
      <w:start w:val="9"/>
      <w:numFmt w:val="decimal"/>
      <w:lvlText w:val="9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5">
    <w:nsid w:val="67EC2128"/>
    <w:multiLevelType w:val="singleLevel"/>
    <w:tmpl w:val="787EEDB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6A300DC7"/>
    <w:multiLevelType w:val="singleLevel"/>
    <w:tmpl w:val="8AE27A4A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6B026886"/>
    <w:multiLevelType w:val="singleLevel"/>
    <w:tmpl w:val="712067E4"/>
    <w:lvl w:ilvl="0">
      <w:start w:val="2"/>
      <w:numFmt w:val="decimal"/>
      <w:lvlText w:val="10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28">
    <w:nsid w:val="6E9E678F"/>
    <w:multiLevelType w:val="singleLevel"/>
    <w:tmpl w:val="61CA0EB6"/>
    <w:lvl w:ilvl="0">
      <w:start w:val="8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9">
    <w:nsid w:val="6F113288"/>
    <w:multiLevelType w:val="singleLevel"/>
    <w:tmpl w:val="854E6552"/>
    <w:lvl w:ilvl="0">
      <w:start w:val="1"/>
      <w:numFmt w:val="decimal"/>
      <w:lvlText w:val="9.7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30">
    <w:nsid w:val="707E7181"/>
    <w:multiLevelType w:val="singleLevel"/>
    <w:tmpl w:val="833E69E2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1">
    <w:nsid w:val="7A294525"/>
    <w:multiLevelType w:val="singleLevel"/>
    <w:tmpl w:val="E0D4C8EE"/>
    <w:lvl w:ilvl="0">
      <w:start w:val="3"/>
      <w:numFmt w:val="decimal"/>
      <w:lvlText w:val="9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2">
    <w:nsid w:val="7B775F29"/>
    <w:multiLevelType w:val="singleLevel"/>
    <w:tmpl w:val="00DE8F82"/>
    <w:lvl w:ilvl="0">
      <w:start w:val="1"/>
      <w:numFmt w:val="decimal"/>
      <w:lvlText w:val="9.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6"/>
  </w:num>
  <w:num w:numId="5">
    <w:abstractNumId w:val="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5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0"/>
    <w:lvlOverride w:ilvl="0">
      <w:lvl w:ilvl="0">
        <w:start w:val="1"/>
        <w:numFmt w:val="decimal"/>
        <w:lvlText w:val="6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8"/>
  </w:num>
  <w:num w:numId="12">
    <w:abstractNumId w:val="4"/>
  </w:num>
  <w:num w:numId="13">
    <w:abstractNumId w:val="19"/>
  </w:num>
  <w:num w:numId="14">
    <w:abstractNumId w:val="23"/>
  </w:num>
  <w:num w:numId="15">
    <w:abstractNumId w:val="21"/>
  </w:num>
  <w:num w:numId="16">
    <w:abstractNumId w:val="21"/>
    <w:lvlOverride w:ilvl="0">
      <w:lvl w:ilvl="0">
        <w:start w:val="1"/>
        <w:numFmt w:val="decimal"/>
        <w:lvlText w:val="9.2.%1."/>
        <w:legacy w:legacy="1" w:legacySpace="0" w:legacyIndent="7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30"/>
    <w:lvlOverride w:ilvl="0">
      <w:lvl w:ilvl="0">
        <w:start w:val="1"/>
        <w:numFmt w:val="decimal"/>
        <w:lvlText w:val="%1)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0"/>
    <w:lvlOverride w:ilvl="0">
      <w:lvl w:ilvl="0">
        <w:start w:val="1"/>
        <w:numFmt w:val="decimal"/>
        <w:lvlText w:val="%1)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8"/>
    <w:lvlOverride w:ilvl="0">
      <w:lvl w:ilvl="0">
        <w:start w:val="1"/>
        <w:numFmt w:val="decimal"/>
        <w:lvlText w:val="%1)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lvl w:ilvl="0">
        <w:start w:val="1"/>
        <w:numFmt w:val="decimal"/>
        <w:lvlText w:val="%1)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>
      <w:lvl w:ilvl="0">
        <w:start w:val="5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  <w:lvlOverride w:ilvl="0">
      <w:lvl w:ilvl="0">
        <w:start w:val="5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14"/>
  </w:num>
  <w:num w:numId="27">
    <w:abstractNumId w:val="31"/>
  </w:num>
  <w:num w:numId="28">
    <w:abstractNumId w:val="32"/>
  </w:num>
  <w:num w:numId="29">
    <w:abstractNumId w:val="32"/>
    <w:lvlOverride w:ilvl="0">
      <w:lvl w:ilvl="0">
        <w:start w:val="1"/>
        <w:numFmt w:val="decimal"/>
        <w:lvlText w:val="9.4.%1."/>
        <w:legacy w:legacy="1" w:legacySpace="0" w:legacyIndent="92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  <w:lvlOverride w:ilvl="0">
      <w:lvl w:ilvl="0">
        <w:start w:val="1"/>
        <w:numFmt w:val="decimal"/>
        <w:lvlText w:val="9.4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</w:num>
  <w:num w:numId="32">
    <w:abstractNumId w:val="13"/>
  </w:num>
  <w:num w:numId="33">
    <w:abstractNumId w:val="9"/>
  </w:num>
  <w:num w:numId="34">
    <w:abstractNumId w:val="28"/>
  </w:num>
  <w:num w:numId="35">
    <w:abstractNumId w:val="24"/>
  </w:num>
  <w:num w:numId="36">
    <w:abstractNumId w:val="2"/>
  </w:num>
  <w:num w:numId="37">
    <w:abstractNumId w:val="5"/>
  </w:num>
  <w:num w:numId="38">
    <w:abstractNumId w:val="10"/>
  </w:num>
  <w:num w:numId="39">
    <w:abstractNumId w:val="10"/>
    <w:lvlOverride w:ilvl="0">
      <w:lvl w:ilvl="0">
        <w:start w:val="6"/>
        <w:numFmt w:val="decimal"/>
        <w:lvlText w:val="9.9.%1."/>
        <w:legacy w:legacy="1" w:legacySpace="0" w:legacyIndent="79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2"/>
  </w:num>
  <w:num w:numId="41">
    <w:abstractNumId w:val="12"/>
    <w:lvlOverride w:ilvl="0">
      <w:lvl w:ilvl="0">
        <w:start w:val="2"/>
        <w:numFmt w:val="decimal"/>
        <w:lvlText w:val="9.10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  <w:lvlOverride w:ilvl="0">
      <w:lvl w:ilvl="0">
        <w:start w:val="2"/>
        <w:numFmt w:val="decimal"/>
        <w:lvlText w:val="9.10.%1."/>
        <w:legacy w:legacy="1" w:legacySpace="0" w:legacyIndent="10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2"/>
    <w:lvlOverride w:ilvl="0">
      <w:lvl w:ilvl="0">
        <w:start w:val="2"/>
        <w:numFmt w:val="decimal"/>
        <w:lvlText w:val="9.10.%1."/>
        <w:legacy w:legacy="1" w:legacySpace="0" w:legacyIndent="88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1"/>
  </w:num>
  <w:num w:numId="45">
    <w:abstractNumId w:val="15"/>
  </w:num>
  <w:num w:numId="46">
    <w:abstractNumId w:val="27"/>
  </w:num>
  <w:num w:numId="47">
    <w:abstractNumId w:val="17"/>
  </w:num>
  <w:num w:numId="48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FDE"/>
    <w:rsid w:val="001015FC"/>
    <w:rsid w:val="00113FFB"/>
    <w:rsid w:val="001459B9"/>
    <w:rsid w:val="00153A80"/>
    <w:rsid w:val="001B37AC"/>
    <w:rsid w:val="001E1262"/>
    <w:rsid w:val="001E6295"/>
    <w:rsid w:val="002825A3"/>
    <w:rsid w:val="002925A3"/>
    <w:rsid w:val="00297FEA"/>
    <w:rsid w:val="002B7D35"/>
    <w:rsid w:val="002C6287"/>
    <w:rsid w:val="002E75BE"/>
    <w:rsid w:val="0031052A"/>
    <w:rsid w:val="003436A3"/>
    <w:rsid w:val="00371557"/>
    <w:rsid w:val="003A29B8"/>
    <w:rsid w:val="003C1B37"/>
    <w:rsid w:val="003F5EA1"/>
    <w:rsid w:val="00491521"/>
    <w:rsid w:val="004945D8"/>
    <w:rsid w:val="004D6444"/>
    <w:rsid w:val="00501F29"/>
    <w:rsid w:val="00504287"/>
    <w:rsid w:val="00510A8D"/>
    <w:rsid w:val="00542D5B"/>
    <w:rsid w:val="00555190"/>
    <w:rsid w:val="00584D51"/>
    <w:rsid w:val="005B4A7D"/>
    <w:rsid w:val="0061718B"/>
    <w:rsid w:val="00624323"/>
    <w:rsid w:val="00637855"/>
    <w:rsid w:val="00683FB9"/>
    <w:rsid w:val="006844BE"/>
    <w:rsid w:val="006A525A"/>
    <w:rsid w:val="006D3ECF"/>
    <w:rsid w:val="00713577"/>
    <w:rsid w:val="00714A9C"/>
    <w:rsid w:val="00743AA1"/>
    <w:rsid w:val="007646AA"/>
    <w:rsid w:val="00766380"/>
    <w:rsid w:val="00783340"/>
    <w:rsid w:val="00796212"/>
    <w:rsid w:val="007A2A08"/>
    <w:rsid w:val="007A7701"/>
    <w:rsid w:val="007C2D66"/>
    <w:rsid w:val="007E2ACF"/>
    <w:rsid w:val="00806D1D"/>
    <w:rsid w:val="008343B6"/>
    <w:rsid w:val="00854322"/>
    <w:rsid w:val="00877178"/>
    <w:rsid w:val="00894751"/>
    <w:rsid w:val="008965CB"/>
    <w:rsid w:val="008C220A"/>
    <w:rsid w:val="008C6147"/>
    <w:rsid w:val="008D2488"/>
    <w:rsid w:val="008D29BE"/>
    <w:rsid w:val="008E3870"/>
    <w:rsid w:val="009309BC"/>
    <w:rsid w:val="00A3750F"/>
    <w:rsid w:val="00A44FDE"/>
    <w:rsid w:val="00AD272D"/>
    <w:rsid w:val="00B62FB5"/>
    <w:rsid w:val="00BA495C"/>
    <w:rsid w:val="00BE3154"/>
    <w:rsid w:val="00C05725"/>
    <w:rsid w:val="00C52653"/>
    <w:rsid w:val="00D07E91"/>
    <w:rsid w:val="00DA3221"/>
    <w:rsid w:val="00DB1F8E"/>
    <w:rsid w:val="00DB21B9"/>
    <w:rsid w:val="00DD4B2E"/>
    <w:rsid w:val="00DE3710"/>
    <w:rsid w:val="00DE63DC"/>
    <w:rsid w:val="00DF2649"/>
    <w:rsid w:val="00DF7AB4"/>
    <w:rsid w:val="00E16735"/>
    <w:rsid w:val="00E27642"/>
    <w:rsid w:val="00E30FBB"/>
    <w:rsid w:val="00E76E2E"/>
    <w:rsid w:val="00F15BD2"/>
    <w:rsid w:val="00F22399"/>
    <w:rsid w:val="00F2405A"/>
    <w:rsid w:val="00F51B7E"/>
    <w:rsid w:val="00F74166"/>
    <w:rsid w:val="00F85207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4FDE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A44FDE"/>
    <w:pPr>
      <w:spacing w:line="324" w:lineRule="exact"/>
      <w:ind w:firstLine="734"/>
      <w:jc w:val="both"/>
    </w:pPr>
  </w:style>
  <w:style w:type="paragraph" w:customStyle="1" w:styleId="Style3">
    <w:name w:val="Style3"/>
    <w:basedOn w:val="a"/>
    <w:uiPriority w:val="99"/>
    <w:rsid w:val="00A44FDE"/>
    <w:pPr>
      <w:spacing w:line="324" w:lineRule="exact"/>
      <w:ind w:firstLine="742"/>
      <w:jc w:val="both"/>
    </w:pPr>
  </w:style>
  <w:style w:type="paragraph" w:customStyle="1" w:styleId="Style4">
    <w:name w:val="Style4"/>
    <w:basedOn w:val="a"/>
    <w:uiPriority w:val="99"/>
    <w:rsid w:val="00A44FDE"/>
  </w:style>
  <w:style w:type="paragraph" w:customStyle="1" w:styleId="Style5">
    <w:name w:val="Style5"/>
    <w:basedOn w:val="a"/>
    <w:uiPriority w:val="99"/>
    <w:rsid w:val="00A44FDE"/>
    <w:pPr>
      <w:jc w:val="both"/>
    </w:pPr>
  </w:style>
  <w:style w:type="paragraph" w:customStyle="1" w:styleId="Style6">
    <w:name w:val="Style6"/>
    <w:basedOn w:val="a"/>
    <w:uiPriority w:val="99"/>
    <w:rsid w:val="00A44FDE"/>
    <w:pPr>
      <w:spacing w:line="324" w:lineRule="exact"/>
      <w:ind w:firstLine="346"/>
    </w:pPr>
  </w:style>
  <w:style w:type="paragraph" w:customStyle="1" w:styleId="Style7">
    <w:name w:val="Style7"/>
    <w:basedOn w:val="a"/>
    <w:uiPriority w:val="99"/>
    <w:rsid w:val="00A44FDE"/>
    <w:pPr>
      <w:spacing w:line="482" w:lineRule="exact"/>
      <w:ind w:firstLine="698"/>
      <w:jc w:val="both"/>
    </w:pPr>
  </w:style>
  <w:style w:type="paragraph" w:customStyle="1" w:styleId="Style9">
    <w:name w:val="Style9"/>
    <w:basedOn w:val="a"/>
    <w:uiPriority w:val="99"/>
    <w:rsid w:val="00A44FDE"/>
    <w:pPr>
      <w:spacing w:line="490" w:lineRule="exact"/>
      <w:ind w:firstLine="698"/>
      <w:jc w:val="both"/>
    </w:pPr>
  </w:style>
  <w:style w:type="paragraph" w:customStyle="1" w:styleId="Style10">
    <w:name w:val="Style10"/>
    <w:basedOn w:val="a"/>
    <w:uiPriority w:val="99"/>
    <w:rsid w:val="00A44FDE"/>
    <w:pPr>
      <w:spacing w:line="346" w:lineRule="exact"/>
      <w:jc w:val="both"/>
    </w:pPr>
  </w:style>
  <w:style w:type="paragraph" w:customStyle="1" w:styleId="Style11">
    <w:name w:val="Style11"/>
    <w:basedOn w:val="a"/>
    <w:uiPriority w:val="99"/>
    <w:rsid w:val="00A44FDE"/>
    <w:pPr>
      <w:spacing w:line="490" w:lineRule="exact"/>
      <w:jc w:val="both"/>
    </w:pPr>
  </w:style>
  <w:style w:type="paragraph" w:customStyle="1" w:styleId="Style12">
    <w:name w:val="Style12"/>
    <w:basedOn w:val="a"/>
    <w:uiPriority w:val="99"/>
    <w:rsid w:val="00A44FDE"/>
    <w:pPr>
      <w:spacing w:line="331" w:lineRule="exact"/>
      <w:ind w:hanging="1368"/>
    </w:pPr>
  </w:style>
  <w:style w:type="paragraph" w:customStyle="1" w:styleId="Style13">
    <w:name w:val="Style13"/>
    <w:basedOn w:val="a"/>
    <w:uiPriority w:val="99"/>
    <w:rsid w:val="00A44FDE"/>
    <w:pPr>
      <w:spacing w:line="331" w:lineRule="exact"/>
      <w:jc w:val="both"/>
    </w:pPr>
  </w:style>
  <w:style w:type="character" w:customStyle="1" w:styleId="FontStyle16">
    <w:name w:val="Font Style16"/>
    <w:basedOn w:val="a0"/>
    <w:uiPriority w:val="99"/>
    <w:rsid w:val="00A44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44FDE"/>
    <w:rPr>
      <w:rFonts w:ascii="MS Gothic" w:eastAsia="MS Gothic" w:cs="MS Gothic"/>
      <w:i/>
      <w:iCs/>
      <w:spacing w:val="-20"/>
      <w:sz w:val="24"/>
      <w:szCs w:val="24"/>
    </w:rPr>
  </w:style>
  <w:style w:type="character" w:customStyle="1" w:styleId="FontStyle18">
    <w:name w:val="Font Style18"/>
    <w:basedOn w:val="a0"/>
    <w:uiPriority w:val="99"/>
    <w:rsid w:val="00A44FD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A44FDE"/>
    <w:rPr>
      <w:rFonts w:ascii="Corbel" w:hAnsi="Corbel" w:cs="Corbel"/>
      <w:i/>
      <w:iCs/>
      <w:spacing w:val="-30"/>
      <w:sz w:val="28"/>
      <w:szCs w:val="28"/>
    </w:rPr>
  </w:style>
  <w:style w:type="character" w:customStyle="1" w:styleId="FontStyle20">
    <w:name w:val="Font Style20"/>
    <w:basedOn w:val="a0"/>
    <w:uiPriority w:val="99"/>
    <w:rsid w:val="00A44FDE"/>
    <w:rPr>
      <w:rFonts w:ascii="Georgia" w:hAnsi="Georgia" w:cs="Georgia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A44FDE"/>
    <w:rPr>
      <w:rFonts w:ascii="MS Gothic" w:eastAsia="MS Gothic" w:cs="MS Gothic"/>
      <w:sz w:val="28"/>
      <w:szCs w:val="28"/>
    </w:rPr>
  </w:style>
  <w:style w:type="character" w:customStyle="1" w:styleId="FontStyle22">
    <w:name w:val="Font Style22"/>
    <w:basedOn w:val="a0"/>
    <w:uiPriority w:val="99"/>
    <w:rsid w:val="00A44FDE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53A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A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3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A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51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5B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BD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B1F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4D0E-ECED-404F-927A-18BB88D2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19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Алоян</cp:lastModifiedBy>
  <cp:revision>49</cp:revision>
  <cp:lastPrinted>2020-02-12T13:39:00Z</cp:lastPrinted>
  <dcterms:created xsi:type="dcterms:W3CDTF">2019-12-12T08:21:00Z</dcterms:created>
  <dcterms:modified xsi:type="dcterms:W3CDTF">2020-03-11T02:30:00Z</dcterms:modified>
</cp:coreProperties>
</file>